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6344E8" w14:textId="366730F7" w:rsidR="00C7104E" w:rsidRPr="003E12E5" w:rsidRDefault="002510D1" w:rsidP="00033D07">
      <w:pPr>
        <w:pBdr>
          <w:bottom w:val="single" w:sz="4" w:space="1" w:color="auto"/>
        </w:pBdr>
        <w:spacing w:before="120" w:after="120"/>
        <w:jc w:val="center"/>
        <w:rPr>
          <w:rFonts w:ascii="Arial" w:hAnsi="Arial" w:cs="Arial"/>
          <w:b/>
          <w:sz w:val="22"/>
          <w:szCs w:val="22"/>
        </w:rPr>
      </w:pPr>
      <w:r>
        <w:rPr>
          <w:rFonts w:ascii="Arial" w:hAnsi="Arial" w:cs="Arial"/>
          <w:b/>
          <w:sz w:val="22"/>
          <w:szCs w:val="22"/>
        </w:rPr>
        <w:t xml:space="preserve">Tundra Plant </w:t>
      </w:r>
      <w:r w:rsidR="002645A9" w:rsidRPr="003E12E5">
        <w:rPr>
          <w:rFonts w:ascii="Arial" w:hAnsi="Arial" w:cs="Arial"/>
          <w:b/>
          <w:sz w:val="22"/>
          <w:szCs w:val="22"/>
        </w:rPr>
        <w:t>T</w:t>
      </w:r>
      <w:r w:rsidR="002F57D3" w:rsidRPr="003E12E5">
        <w:rPr>
          <w:rFonts w:ascii="Arial" w:hAnsi="Arial" w:cs="Arial"/>
          <w:b/>
          <w:sz w:val="22"/>
          <w:szCs w:val="22"/>
        </w:rPr>
        <w:t>rait</w:t>
      </w:r>
      <w:r w:rsidR="002645A9" w:rsidRPr="003E12E5">
        <w:rPr>
          <w:rFonts w:ascii="Arial" w:hAnsi="Arial" w:cs="Arial"/>
          <w:b/>
          <w:sz w:val="22"/>
          <w:szCs w:val="22"/>
        </w:rPr>
        <w:t xml:space="preserve"> C</w:t>
      </w:r>
      <w:r w:rsidR="002F57D3" w:rsidRPr="003E12E5">
        <w:rPr>
          <w:rFonts w:ascii="Arial" w:hAnsi="Arial" w:cs="Arial"/>
          <w:b/>
          <w:sz w:val="22"/>
          <w:szCs w:val="22"/>
        </w:rPr>
        <w:t>ollection</w:t>
      </w:r>
      <w:r w:rsidR="002645A9" w:rsidRPr="003E12E5">
        <w:rPr>
          <w:rFonts w:ascii="Arial" w:hAnsi="Arial" w:cs="Arial"/>
          <w:b/>
          <w:sz w:val="22"/>
          <w:szCs w:val="22"/>
        </w:rPr>
        <w:t xml:space="preserve"> P</w:t>
      </w:r>
      <w:r w:rsidR="002F57D3" w:rsidRPr="003E12E5">
        <w:rPr>
          <w:rFonts w:ascii="Arial" w:hAnsi="Arial" w:cs="Arial"/>
          <w:b/>
          <w:sz w:val="22"/>
          <w:szCs w:val="22"/>
        </w:rPr>
        <w:t>rotocol</w:t>
      </w:r>
    </w:p>
    <w:p w14:paraId="64577303" w14:textId="77777777" w:rsidR="002645A9" w:rsidRPr="003E12E5" w:rsidRDefault="002645A9" w:rsidP="003E12E5">
      <w:pPr>
        <w:spacing w:before="120" w:after="120"/>
        <w:rPr>
          <w:rFonts w:ascii="Arial" w:hAnsi="Arial" w:cs="Arial"/>
          <w:sz w:val="22"/>
          <w:szCs w:val="22"/>
        </w:rPr>
      </w:pPr>
    </w:p>
    <w:p w14:paraId="09E42850" w14:textId="77777777" w:rsidR="000D0B4C" w:rsidRPr="003E12E5" w:rsidRDefault="000D0B4C" w:rsidP="003E12E5">
      <w:pPr>
        <w:spacing w:before="120" w:after="120"/>
        <w:rPr>
          <w:rFonts w:ascii="Arial" w:hAnsi="Arial" w:cs="Arial"/>
          <w:sz w:val="22"/>
          <w:szCs w:val="22"/>
        </w:rPr>
      </w:pPr>
      <w:r w:rsidRPr="003E12E5">
        <w:rPr>
          <w:rFonts w:ascii="Arial" w:hAnsi="Arial" w:cs="Arial"/>
          <w:b/>
          <w:bCs/>
          <w:sz w:val="22"/>
          <w:szCs w:val="22"/>
        </w:rPr>
        <w:t>Why?</w:t>
      </w:r>
    </w:p>
    <w:p w14:paraId="10EB3FF6" w14:textId="71B1E403" w:rsidR="000D0B4C" w:rsidRPr="003E12E5" w:rsidRDefault="000D0B4C" w:rsidP="003E12E5">
      <w:pPr>
        <w:pStyle w:val="ListParagraph"/>
        <w:numPr>
          <w:ilvl w:val="0"/>
          <w:numId w:val="2"/>
        </w:numPr>
        <w:spacing w:before="120" w:after="120"/>
        <w:contextualSpacing w:val="0"/>
        <w:rPr>
          <w:rFonts w:ascii="Arial" w:hAnsi="Arial" w:cs="Arial"/>
          <w:sz w:val="22"/>
          <w:szCs w:val="22"/>
        </w:rPr>
      </w:pPr>
      <w:r w:rsidRPr="003E12E5">
        <w:rPr>
          <w:rFonts w:ascii="Arial" w:hAnsi="Arial" w:cs="Arial"/>
          <w:sz w:val="22"/>
          <w:szCs w:val="22"/>
        </w:rPr>
        <w:t>To improve the coverage of plant trait data from across the tundra biome</w:t>
      </w:r>
    </w:p>
    <w:p w14:paraId="2C016B01" w14:textId="65F7E24F" w:rsidR="000D0B4C" w:rsidRPr="003E12E5" w:rsidRDefault="000D0B4C" w:rsidP="003E12E5">
      <w:pPr>
        <w:pStyle w:val="ListParagraph"/>
        <w:numPr>
          <w:ilvl w:val="0"/>
          <w:numId w:val="2"/>
        </w:numPr>
        <w:spacing w:before="120" w:after="120"/>
        <w:contextualSpacing w:val="0"/>
        <w:rPr>
          <w:rFonts w:ascii="Arial" w:hAnsi="Arial" w:cs="Arial"/>
          <w:sz w:val="22"/>
          <w:szCs w:val="22"/>
        </w:rPr>
      </w:pPr>
      <w:r w:rsidRPr="003E12E5">
        <w:rPr>
          <w:rFonts w:ascii="Arial" w:hAnsi="Arial" w:cs="Arial"/>
          <w:sz w:val="22"/>
          <w:szCs w:val="22"/>
        </w:rPr>
        <w:t>Allow for the calculation of species, site and inter-annual variation in key plant traits</w:t>
      </w:r>
    </w:p>
    <w:p w14:paraId="4D72C667" w14:textId="7C1C550E" w:rsidR="002645A9" w:rsidRPr="003E12E5" w:rsidRDefault="000D0B4C" w:rsidP="003E12E5">
      <w:pPr>
        <w:pStyle w:val="ListParagraph"/>
        <w:numPr>
          <w:ilvl w:val="0"/>
          <w:numId w:val="2"/>
        </w:numPr>
        <w:spacing w:before="120" w:after="120"/>
        <w:contextualSpacing w:val="0"/>
        <w:rPr>
          <w:rFonts w:ascii="Arial" w:hAnsi="Arial" w:cs="Arial"/>
          <w:sz w:val="22"/>
          <w:szCs w:val="22"/>
        </w:rPr>
      </w:pPr>
      <w:r w:rsidRPr="003E12E5">
        <w:rPr>
          <w:rFonts w:ascii="Arial" w:hAnsi="Arial" w:cs="Arial"/>
          <w:sz w:val="22"/>
          <w:szCs w:val="22"/>
        </w:rPr>
        <w:t>Allow for improved analysis of plant trait data in the ITEX and ShrubHub syntheses</w:t>
      </w:r>
    </w:p>
    <w:p w14:paraId="47322A5F" w14:textId="77777777" w:rsidR="002645A9" w:rsidRPr="003E12E5" w:rsidRDefault="002645A9" w:rsidP="003E12E5">
      <w:pPr>
        <w:spacing w:before="120" w:after="120"/>
        <w:rPr>
          <w:rFonts w:ascii="Arial" w:hAnsi="Arial" w:cs="Arial"/>
          <w:sz w:val="22"/>
          <w:szCs w:val="22"/>
        </w:rPr>
      </w:pPr>
    </w:p>
    <w:p w14:paraId="6A9046E4" w14:textId="77777777" w:rsidR="002645A9" w:rsidRPr="003E12E5" w:rsidRDefault="002645A9" w:rsidP="003E12E5">
      <w:pPr>
        <w:spacing w:before="120" w:after="120"/>
        <w:rPr>
          <w:rFonts w:ascii="Arial" w:hAnsi="Arial" w:cs="Arial"/>
          <w:sz w:val="22"/>
          <w:szCs w:val="22"/>
        </w:rPr>
      </w:pPr>
      <w:r w:rsidRPr="003E12E5">
        <w:rPr>
          <w:rFonts w:ascii="Arial" w:hAnsi="Arial" w:cs="Arial"/>
          <w:b/>
          <w:bCs/>
          <w:sz w:val="22"/>
          <w:szCs w:val="22"/>
        </w:rPr>
        <w:t>How?</w:t>
      </w:r>
    </w:p>
    <w:p w14:paraId="3BFC8480" w14:textId="1023107D" w:rsidR="002645A9" w:rsidRPr="003E12E5" w:rsidRDefault="00814268" w:rsidP="003E12E5">
      <w:pPr>
        <w:pStyle w:val="ListParagraph"/>
        <w:numPr>
          <w:ilvl w:val="0"/>
          <w:numId w:val="1"/>
        </w:numPr>
        <w:spacing w:before="120" w:after="120"/>
        <w:contextualSpacing w:val="0"/>
        <w:rPr>
          <w:rFonts w:ascii="Arial" w:hAnsi="Arial" w:cs="Arial"/>
          <w:sz w:val="22"/>
          <w:szCs w:val="22"/>
        </w:rPr>
      </w:pPr>
      <w:r w:rsidRPr="003E12E5">
        <w:rPr>
          <w:rFonts w:ascii="Arial" w:hAnsi="Arial" w:cs="Arial"/>
          <w:sz w:val="22"/>
          <w:szCs w:val="22"/>
        </w:rPr>
        <w:t>Will take 1-2</w:t>
      </w:r>
      <w:r w:rsidR="002645A9" w:rsidRPr="003E12E5">
        <w:rPr>
          <w:rFonts w:ascii="Arial" w:hAnsi="Arial" w:cs="Arial"/>
          <w:sz w:val="22"/>
          <w:szCs w:val="22"/>
        </w:rPr>
        <w:t xml:space="preserve"> days to implement</w:t>
      </w:r>
    </w:p>
    <w:p w14:paraId="6173FD03" w14:textId="2C3C501F" w:rsidR="002645A9" w:rsidRPr="003E12E5" w:rsidRDefault="002645A9" w:rsidP="003E12E5">
      <w:pPr>
        <w:pStyle w:val="ListParagraph"/>
        <w:numPr>
          <w:ilvl w:val="0"/>
          <w:numId w:val="1"/>
        </w:numPr>
        <w:spacing w:before="120" w:after="120"/>
        <w:contextualSpacing w:val="0"/>
        <w:rPr>
          <w:rFonts w:ascii="Arial" w:hAnsi="Arial" w:cs="Arial"/>
          <w:sz w:val="22"/>
          <w:szCs w:val="22"/>
        </w:rPr>
      </w:pPr>
      <w:r w:rsidRPr="003E12E5">
        <w:rPr>
          <w:rFonts w:ascii="Arial" w:hAnsi="Arial" w:cs="Arial"/>
          <w:sz w:val="22"/>
          <w:szCs w:val="22"/>
        </w:rPr>
        <w:t xml:space="preserve">Raw data/samples </w:t>
      </w:r>
      <w:r w:rsidR="00071175" w:rsidRPr="003E12E5">
        <w:rPr>
          <w:rFonts w:ascii="Arial" w:hAnsi="Arial" w:cs="Arial"/>
          <w:sz w:val="22"/>
          <w:szCs w:val="22"/>
        </w:rPr>
        <w:t xml:space="preserve">will </w:t>
      </w:r>
      <w:r w:rsidRPr="003E12E5">
        <w:rPr>
          <w:rFonts w:ascii="Arial" w:hAnsi="Arial" w:cs="Arial"/>
          <w:sz w:val="22"/>
          <w:szCs w:val="22"/>
        </w:rPr>
        <w:t>be submitted to coordinators at the end of the summer for further analysis, collation and error checking</w:t>
      </w:r>
    </w:p>
    <w:p w14:paraId="39BE461D" w14:textId="20DA7E65" w:rsidR="002645A9" w:rsidRPr="003E12E5" w:rsidRDefault="00814268" w:rsidP="003E12E5">
      <w:pPr>
        <w:pStyle w:val="ListParagraph"/>
        <w:numPr>
          <w:ilvl w:val="0"/>
          <w:numId w:val="1"/>
        </w:numPr>
        <w:spacing w:before="120" w:after="120"/>
        <w:contextualSpacing w:val="0"/>
        <w:rPr>
          <w:rFonts w:ascii="Arial" w:hAnsi="Arial" w:cs="Arial"/>
          <w:sz w:val="22"/>
          <w:szCs w:val="22"/>
        </w:rPr>
      </w:pPr>
      <w:r w:rsidRPr="003E12E5">
        <w:rPr>
          <w:rFonts w:ascii="Arial" w:hAnsi="Arial" w:cs="Arial"/>
          <w:sz w:val="22"/>
          <w:szCs w:val="22"/>
        </w:rPr>
        <w:t>Processed measurements</w:t>
      </w:r>
      <w:r w:rsidR="002645A9" w:rsidRPr="003E12E5">
        <w:rPr>
          <w:rFonts w:ascii="Arial" w:hAnsi="Arial" w:cs="Arial"/>
          <w:sz w:val="22"/>
          <w:szCs w:val="22"/>
        </w:rPr>
        <w:t xml:space="preserve"> </w:t>
      </w:r>
      <w:r w:rsidR="000D0B4C" w:rsidRPr="003E12E5">
        <w:rPr>
          <w:rFonts w:ascii="Arial" w:hAnsi="Arial" w:cs="Arial"/>
          <w:sz w:val="22"/>
          <w:szCs w:val="22"/>
        </w:rPr>
        <w:t>will</w:t>
      </w:r>
      <w:r w:rsidR="002645A9" w:rsidRPr="003E12E5">
        <w:rPr>
          <w:rFonts w:ascii="Arial" w:hAnsi="Arial" w:cs="Arial"/>
          <w:sz w:val="22"/>
          <w:szCs w:val="22"/>
        </w:rPr>
        <w:t xml:space="preserve"> be returned to collectors and </w:t>
      </w:r>
      <w:r w:rsidR="00071175" w:rsidRPr="003E12E5">
        <w:rPr>
          <w:rFonts w:ascii="Arial" w:hAnsi="Arial" w:cs="Arial"/>
          <w:sz w:val="22"/>
          <w:szCs w:val="22"/>
        </w:rPr>
        <w:t>will</w:t>
      </w:r>
      <w:r w:rsidR="002645A9" w:rsidRPr="003E12E5">
        <w:rPr>
          <w:rFonts w:ascii="Arial" w:hAnsi="Arial" w:cs="Arial"/>
          <w:sz w:val="22"/>
          <w:szCs w:val="22"/>
        </w:rPr>
        <w:t xml:space="preserve"> be made available to the ITEX and ShrubHub networks</w:t>
      </w:r>
    </w:p>
    <w:p w14:paraId="5394A133" w14:textId="792FA6F4" w:rsidR="002645A9" w:rsidRPr="003E12E5" w:rsidRDefault="002645A9" w:rsidP="003E12E5">
      <w:pPr>
        <w:pStyle w:val="ListParagraph"/>
        <w:numPr>
          <w:ilvl w:val="0"/>
          <w:numId w:val="1"/>
        </w:numPr>
        <w:spacing w:before="120" w:after="120"/>
        <w:contextualSpacing w:val="0"/>
        <w:rPr>
          <w:rFonts w:ascii="Arial" w:hAnsi="Arial" w:cs="Arial"/>
          <w:sz w:val="22"/>
          <w:szCs w:val="22"/>
        </w:rPr>
      </w:pPr>
      <w:r w:rsidRPr="003E12E5">
        <w:rPr>
          <w:rFonts w:ascii="Arial" w:hAnsi="Arial" w:cs="Arial"/>
          <w:sz w:val="22"/>
          <w:szCs w:val="22"/>
        </w:rPr>
        <w:t xml:space="preserve">Data </w:t>
      </w:r>
      <w:r w:rsidR="000D0B4C" w:rsidRPr="003E12E5">
        <w:rPr>
          <w:rFonts w:ascii="Arial" w:hAnsi="Arial" w:cs="Arial"/>
          <w:sz w:val="22"/>
          <w:szCs w:val="22"/>
        </w:rPr>
        <w:t>will</w:t>
      </w:r>
      <w:r w:rsidRPr="003E12E5">
        <w:rPr>
          <w:rFonts w:ascii="Arial" w:hAnsi="Arial" w:cs="Arial"/>
          <w:sz w:val="22"/>
          <w:szCs w:val="22"/>
        </w:rPr>
        <w:t xml:space="preserve"> be submitted to the TRY database (</w:t>
      </w:r>
      <w:hyperlink r:id="rId9" w:history="1">
        <w:r w:rsidRPr="003E12E5">
          <w:rPr>
            <w:rStyle w:val="Hyperlink"/>
            <w:rFonts w:ascii="Arial" w:hAnsi="Arial" w:cs="Arial"/>
            <w:sz w:val="22"/>
            <w:szCs w:val="22"/>
          </w:rPr>
          <w:t>www.try-db.org</w:t>
        </w:r>
      </w:hyperlink>
      <w:r w:rsidRPr="003E12E5">
        <w:rPr>
          <w:rFonts w:ascii="Arial" w:hAnsi="Arial" w:cs="Arial"/>
          <w:sz w:val="22"/>
          <w:szCs w:val="22"/>
        </w:rPr>
        <w:t>)</w:t>
      </w:r>
    </w:p>
    <w:p w14:paraId="07F8F321" w14:textId="3424DCAC" w:rsidR="002645A9" w:rsidRPr="003E12E5" w:rsidRDefault="002645A9" w:rsidP="003E12E5">
      <w:pPr>
        <w:pStyle w:val="ListParagraph"/>
        <w:numPr>
          <w:ilvl w:val="0"/>
          <w:numId w:val="1"/>
        </w:numPr>
        <w:spacing w:before="120" w:after="120"/>
        <w:contextualSpacing w:val="0"/>
        <w:rPr>
          <w:rFonts w:ascii="Arial" w:hAnsi="Arial" w:cs="Arial"/>
          <w:sz w:val="22"/>
          <w:szCs w:val="22"/>
        </w:rPr>
      </w:pPr>
      <w:r w:rsidRPr="003E12E5">
        <w:rPr>
          <w:rFonts w:ascii="Arial" w:hAnsi="Arial" w:cs="Arial"/>
          <w:sz w:val="22"/>
          <w:szCs w:val="22"/>
        </w:rPr>
        <w:t>If your data contributes to a larger synthesis project, you will have the opportunity to participate in that project</w:t>
      </w:r>
    </w:p>
    <w:p w14:paraId="7493E50B" w14:textId="77777777" w:rsidR="002645A9" w:rsidRPr="003E12E5" w:rsidRDefault="002645A9" w:rsidP="003E12E5">
      <w:pPr>
        <w:spacing w:before="120" w:after="120"/>
        <w:rPr>
          <w:rFonts w:ascii="Arial" w:hAnsi="Arial" w:cs="Arial"/>
          <w:sz w:val="22"/>
          <w:szCs w:val="22"/>
        </w:rPr>
      </w:pPr>
    </w:p>
    <w:p w14:paraId="68C6CFB4" w14:textId="77777777" w:rsidR="002645A9" w:rsidRPr="003E12E5" w:rsidRDefault="002645A9" w:rsidP="003E12E5">
      <w:pPr>
        <w:spacing w:before="120" w:after="120"/>
        <w:rPr>
          <w:rFonts w:ascii="Arial" w:hAnsi="Arial" w:cs="Arial"/>
          <w:sz w:val="22"/>
          <w:szCs w:val="22"/>
        </w:rPr>
      </w:pPr>
      <w:r w:rsidRPr="003E12E5">
        <w:rPr>
          <w:rFonts w:ascii="Arial" w:hAnsi="Arial" w:cs="Arial"/>
          <w:b/>
          <w:bCs/>
          <w:sz w:val="22"/>
          <w:szCs w:val="22"/>
        </w:rPr>
        <w:t>One-day Trait Protocol</w:t>
      </w:r>
    </w:p>
    <w:p w14:paraId="2E1B1E35" w14:textId="66702911" w:rsidR="002645A9" w:rsidRPr="003E12E5" w:rsidRDefault="002645A9" w:rsidP="003E12E5">
      <w:pPr>
        <w:pStyle w:val="ListParagraph"/>
        <w:numPr>
          <w:ilvl w:val="0"/>
          <w:numId w:val="3"/>
        </w:numPr>
        <w:spacing w:before="120" w:after="120"/>
        <w:contextualSpacing w:val="0"/>
        <w:rPr>
          <w:rFonts w:ascii="Arial" w:hAnsi="Arial" w:cs="Arial"/>
          <w:sz w:val="22"/>
          <w:szCs w:val="22"/>
        </w:rPr>
      </w:pPr>
      <w:r w:rsidRPr="003E12E5">
        <w:rPr>
          <w:rFonts w:ascii="Arial" w:hAnsi="Arial" w:cs="Arial"/>
          <w:sz w:val="22"/>
          <w:szCs w:val="22"/>
        </w:rPr>
        <w:t>3 trait measurements</w:t>
      </w:r>
    </w:p>
    <w:p w14:paraId="6162ADB8" w14:textId="08547866" w:rsidR="002645A9" w:rsidRPr="003E12E5" w:rsidRDefault="0052468E" w:rsidP="003E12E5">
      <w:pPr>
        <w:pStyle w:val="ListParagraph"/>
        <w:numPr>
          <w:ilvl w:val="0"/>
          <w:numId w:val="6"/>
        </w:numPr>
        <w:spacing w:before="120" w:after="120"/>
        <w:contextualSpacing w:val="0"/>
        <w:rPr>
          <w:rFonts w:ascii="Arial" w:hAnsi="Arial" w:cs="Arial"/>
          <w:sz w:val="22"/>
          <w:szCs w:val="22"/>
        </w:rPr>
      </w:pPr>
      <w:r w:rsidRPr="003E12E5">
        <w:rPr>
          <w:rFonts w:ascii="Arial" w:hAnsi="Arial" w:cs="Arial"/>
          <w:sz w:val="22"/>
          <w:szCs w:val="22"/>
        </w:rPr>
        <w:t>Canopy height</w:t>
      </w:r>
    </w:p>
    <w:p w14:paraId="21AF5D36" w14:textId="1B6AD7E3" w:rsidR="002645A9" w:rsidRPr="003E12E5" w:rsidRDefault="002F57D3" w:rsidP="003E12E5">
      <w:pPr>
        <w:pStyle w:val="ListParagraph"/>
        <w:numPr>
          <w:ilvl w:val="0"/>
          <w:numId w:val="6"/>
        </w:numPr>
        <w:spacing w:before="120" w:after="120"/>
        <w:contextualSpacing w:val="0"/>
        <w:rPr>
          <w:rFonts w:ascii="Arial" w:hAnsi="Arial" w:cs="Arial"/>
          <w:sz w:val="22"/>
          <w:szCs w:val="22"/>
        </w:rPr>
      </w:pPr>
      <w:r w:rsidRPr="003E12E5">
        <w:rPr>
          <w:rFonts w:ascii="Arial" w:hAnsi="Arial" w:cs="Arial"/>
          <w:sz w:val="22"/>
          <w:szCs w:val="22"/>
        </w:rPr>
        <w:t>Leaf traits (e.g., SLA, l</w:t>
      </w:r>
      <w:r w:rsidR="002645A9" w:rsidRPr="003E12E5">
        <w:rPr>
          <w:rFonts w:ascii="Arial" w:hAnsi="Arial" w:cs="Arial"/>
          <w:sz w:val="22"/>
          <w:szCs w:val="22"/>
        </w:rPr>
        <w:t>eaf dry matter content)</w:t>
      </w:r>
    </w:p>
    <w:p w14:paraId="59D357F1" w14:textId="69188CBE" w:rsidR="002645A9" w:rsidRPr="003E12E5" w:rsidRDefault="0052468E" w:rsidP="003E12E5">
      <w:pPr>
        <w:pStyle w:val="ListParagraph"/>
        <w:numPr>
          <w:ilvl w:val="0"/>
          <w:numId w:val="6"/>
        </w:numPr>
        <w:spacing w:before="120" w:after="120"/>
        <w:contextualSpacing w:val="0"/>
        <w:rPr>
          <w:rFonts w:ascii="Arial" w:hAnsi="Arial" w:cs="Arial"/>
          <w:sz w:val="22"/>
          <w:szCs w:val="22"/>
        </w:rPr>
      </w:pPr>
      <w:r w:rsidRPr="003E12E5">
        <w:rPr>
          <w:rFonts w:ascii="Arial" w:hAnsi="Arial" w:cs="Arial"/>
          <w:sz w:val="22"/>
          <w:szCs w:val="22"/>
        </w:rPr>
        <w:t>Seed mass</w:t>
      </w:r>
    </w:p>
    <w:p w14:paraId="5C53EE3B" w14:textId="77E4514E" w:rsidR="00814268" w:rsidRPr="003E12E5" w:rsidRDefault="00814268" w:rsidP="003E12E5">
      <w:pPr>
        <w:pStyle w:val="ListParagraph"/>
        <w:numPr>
          <w:ilvl w:val="0"/>
          <w:numId w:val="3"/>
        </w:numPr>
        <w:spacing w:before="120" w:after="120"/>
        <w:contextualSpacing w:val="0"/>
        <w:rPr>
          <w:rFonts w:ascii="Arial" w:hAnsi="Arial" w:cs="Arial"/>
          <w:sz w:val="22"/>
          <w:szCs w:val="22"/>
        </w:rPr>
      </w:pPr>
      <w:r w:rsidRPr="003E12E5">
        <w:rPr>
          <w:rFonts w:ascii="Arial" w:hAnsi="Arial" w:cs="Arial"/>
          <w:sz w:val="22"/>
          <w:szCs w:val="22"/>
        </w:rPr>
        <w:t>Plus 2 option</w:t>
      </w:r>
      <w:r w:rsidR="004A7BAA" w:rsidRPr="003E12E5">
        <w:rPr>
          <w:rFonts w:ascii="Arial" w:hAnsi="Arial" w:cs="Arial"/>
          <w:sz w:val="22"/>
          <w:szCs w:val="22"/>
        </w:rPr>
        <w:t>al</w:t>
      </w:r>
      <w:r w:rsidRPr="003E12E5">
        <w:rPr>
          <w:rFonts w:ascii="Arial" w:hAnsi="Arial" w:cs="Arial"/>
          <w:sz w:val="22"/>
          <w:szCs w:val="22"/>
        </w:rPr>
        <w:t xml:space="preserve"> measurements</w:t>
      </w:r>
    </w:p>
    <w:p w14:paraId="30F458F0" w14:textId="259B63BA" w:rsidR="00814268" w:rsidRPr="003E12E5" w:rsidRDefault="002F57D3" w:rsidP="003E12E5">
      <w:pPr>
        <w:pStyle w:val="ListParagraph"/>
        <w:numPr>
          <w:ilvl w:val="0"/>
          <w:numId w:val="7"/>
        </w:numPr>
        <w:spacing w:before="120" w:after="120"/>
        <w:contextualSpacing w:val="0"/>
        <w:rPr>
          <w:rFonts w:ascii="Arial" w:hAnsi="Arial" w:cs="Arial"/>
          <w:sz w:val="22"/>
          <w:szCs w:val="22"/>
        </w:rPr>
      </w:pPr>
      <w:r w:rsidRPr="003E12E5">
        <w:rPr>
          <w:rFonts w:ascii="Arial" w:hAnsi="Arial" w:cs="Arial"/>
          <w:iCs/>
          <w:sz w:val="22"/>
          <w:szCs w:val="22"/>
          <w:lang w:val="en-CA"/>
        </w:rPr>
        <w:t>Leaf dry matter content</w:t>
      </w:r>
      <w:r w:rsidRPr="003E12E5">
        <w:rPr>
          <w:rFonts w:ascii="Arial" w:hAnsi="Arial" w:cs="Arial"/>
          <w:sz w:val="22"/>
          <w:szCs w:val="22"/>
          <w:lang w:val="en-CA"/>
        </w:rPr>
        <w:t xml:space="preserve"> (</w:t>
      </w:r>
      <w:r w:rsidR="00814268" w:rsidRPr="003E12E5">
        <w:rPr>
          <w:rFonts w:ascii="Arial" w:hAnsi="Arial" w:cs="Arial"/>
          <w:sz w:val="22"/>
          <w:szCs w:val="22"/>
        </w:rPr>
        <w:t>LDMC</w:t>
      </w:r>
      <w:r w:rsidRPr="003E12E5">
        <w:rPr>
          <w:rFonts w:ascii="Arial" w:hAnsi="Arial" w:cs="Arial"/>
          <w:sz w:val="22"/>
          <w:szCs w:val="22"/>
        </w:rPr>
        <w:t>)</w:t>
      </w:r>
    </w:p>
    <w:p w14:paraId="37C081CB" w14:textId="0CA19952" w:rsidR="00814268" w:rsidRPr="003E12E5" w:rsidRDefault="00814268" w:rsidP="003E12E5">
      <w:pPr>
        <w:pStyle w:val="ListParagraph"/>
        <w:numPr>
          <w:ilvl w:val="0"/>
          <w:numId w:val="7"/>
        </w:numPr>
        <w:spacing w:before="120" w:after="120"/>
        <w:contextualSpacing w:val="0"/>
        <w:rPr>
          <w:rFonts w:ascii="Arial" w:hAnsi="Arial" w:cs="Arial"/>
          <w:sz w:val="22"/>
          <w:szCs w:val="22"/>
        </w:rPr>
      </w:pPr>
      <w:r w:rsidRPr="003E12E5">
        <w:rPr>
          <w:rFonts w:ascii="Arial" w:hAnsi="Arial" w:cs="Arial"/>
          <w:sz w:val="22"/>
          <w:szCs w:val="22"/>
        </w:rPr>
        <w:t>Wood density</w:t>
      </w:r>
    </w:p>
    <w:p w14:paraId="1BE1AFB0" w14:textId="0D101F44" w:rsidR="002645A9" w:rsidRPr="003E12E5" w:rsidRDefault="002645A9" w:rsidP="003E12E5">
      <w:pPr>
        <w:pStyle w:val="ListParagraph"/>
        <w:numPr>
          <w:ilvl w:val="0"/>
          <w:numId w:val="3"/>
        </w:numPr>
        <w:spacing w:before="120" w:after="120"/>
        <w:contextualSpacing w:val="0"/>
        <w:rPr>
          <w:rFonts w:ascii="Arial" w:hAnsi="Arial" w:cs="Arial"/>
          <w:sz w:val="22"/>
          <w:szCs w:val="22"/>
        </w:rPr>
      </w:pPr>
      <w:r w:rsidRPr="003E12E5">
        <w:rPr>
          <w:rFonts w:ascii="Arial" w:hAnsi="Arial" w:cs="Arial"/>
          <w:sz w:val="22"/>
          <w:szCs w:val="22"/>
        </w:rPr>
        <w:t xml:space="preserve">For each of </w:t>
      </w:r>
      <w:r w:rsidR="0052468E" w:rsidRPr="003E12E5">
        <w:rPr>
          <w:rFonts w:ascii="Arial" w:hAnsi="Arial" w:cs="Arial"/>
          <w:sz w:val="22"/>
          <w:szCs w:val="22"/>
        </w:rPr>
        <w:t>10-30</w:t>
      </w:r>
      <w:r w:rsidRPr="003E12E5">
        <w:rPr>
          <w:rFonts w:ascii="Arial" w:hAnsi="Arial" w:cs="Arial"/>
          <w:sz w:val="22"/>
          <w:szCs w:val="22"/>
        </w:rPr>
        <w:t xml:space="preserve"> individuals per species</w:t>
      </w:r>
    </w:p>
    <w:p w14:paraId="1F677F8D" w14:textId="3E8C25FB" w:rsidR="00814268" w:rsidRPr="003E12E5" w:rsidRDefault="00814268" w:rsidP="003E12E5">
      <w:pPr>
        <w:pStyle w:val="ListParagraph"/>
        <w:numPr>
          <w:ilvl w:val="0"/>
          <w:numId w:val="3"/>
        </w:numPr>
        <w:spacing w:before="120" w:after="120"/>
        <w:contextualSpacing w:val="0"/>
        <w:rPr>
          <w:rFonts w:ascii="Arial" w:hAnsi="Arial" w:cs="Arial"/>
          <w:sz w:val="22"/>
          <w:szCs w:val="22"/>
        </w:rPr>
      </w:pPr>
      <w:r w:rsidRPr="003E12E5">
        <w:rPr>
          <w:rFonts w:ascii="Arial" w:hAnsi="Arial" w:cs="Arial"/>
          <w:sz w:val="22"/>
          <w:szCs w:val="22"/>
        </w:rPr>
        <w:t>Across a range of habitat types, if possible</w:t>
      </w:r>
    </w:p>
    <w:p w14:paraId="3C1DC56F" w14:textId="2199E374" w:rsidR="000D0B4C" w:rsidRPr="003E12E5" w:rsidRDefault="002645A9" w:rsidP="003E12E5">
      <w:pPr>
        <w:pStyle w:val="ListParagraph"/>
        <w:numPr>
          <w:ilvl w:val="0"/>
          <w:numId w:val="3"/>
        </w:numPr>
        <w:spacing w:before="120" w:after="120"/>
        <w:contextualSpacing w:val="0"/>
        <w:rPr>
          <w:rFonts w:ascii="Arial" w:hAnsi="Arial" w:cs="Arial"/>
          <w:sz w:val="22"/>
          <w:szCs w:val="22"/>
        </w:rPr>
      </w:pPr>
      <w:r w:rsidRPr="003E12E5">
        <w:rPr>
          <w:rFonts w:ascii="Arial" w:hAnsi="Arial" w:cs="Arial"/>
          <w:sz w:val="22"/>
          <w:szCs w:val="22"/>
        </w:rPr>
        <w:t xml:space="preserve">The number of species sampled </w:t>
      </w:r>
      <w:r w:rsidR="00896B2F" w:rsidRPr="003E12E5">
        <w:rPr>
          <w:rFonts w:ascii="Arial" w:hAnsi="Arial" w:cs="Arial"/>
          <w:sz w:val="22"/>
          <w:szCs w:val="22"/>
        </w:rPr>
        <w:t>can</w:t>
      </w:r>
      <w:r w:rsidRPr="003E12E5">
        <w:rPr>
          <w:rFonts w:ascii="Arial" w:hAnsi="Arial" w:cs="Arial"/>
          <w:sz w:val="22"/>
          <w:szCs w:val="22"/>
        </w:rPr>
        <w:t xml:space="preserve"> be decided by the data collecto</w:t>
      </w:r>
      <w:r w:rsidR="00896B2F" w:rsidRPr="003E12E5">
        <w:rPr>
          <w:rFonts w:ascii="Arial" w:hAnsi="Arial" w:cs="Arial"/>
          <w:sz w:val="22"/>
          <w:szCs w:val="22"/>
        </w:rPr>
        <w:t xml:space="preserve">r </w:t>
      </w:r>
    </w:p>
    <w:p w14:paraId="22600F05" w14:textId="77777777" w:rsidR="00814268" w:rsidRPr="003E12E5" w:rsidRDefault="00814268" w:rsidP="003E12E5">
      <w:pPr>
        <w:spacing w:before="120" w:after="120"/>
        <w:rPr>
          <w:rFonts w:ascii="Arial" w:hAnsi="Arial" w:cs="Arial"/>
          <w:sz w:val="22"/>
          <w:szCs w:val="22"/>
        </w:rPr>
      </w:pPr>
    </w:p>
    <w:p w14:paraId="5A2CFCC5" w14:textId="0AE9F620" w:rsidR="00814268" w:rsidRPr="003E12E5" w:rsidRDefault="00814268" w:rsidP="003E12E5">
      <w:pPr>
        <w:spacing w:before="120" w:after="120"/>
        <w:rPr>
          <w:rFonts w:ascii="Arial" w:hAnsi="Arial" w:cs="Arial"/>
          <w:b/>
          <w:sz w:val="22"/>
          <w:szCs w:val="22"/>
        </w:rPr>
      </w:pPr>
      <w:r w:rsidRPr="003E12E5">
        <w:rPr>
          <w:rFonts w:ascii="Arial" w:hAnsi="Arial" w:cs="Arial"/>
          <w:b/>
          <w:sz w:val="22"/>
          <w:szCs w:val="22"/>
        </w:rPr>
        <w:t>Equipment need</w:t>
      </w:r>
    </w:p>
    <w:p w14:paraId="410951CB" w14:textId="77777777" w:rsidR="002F57D3" w:rsidRPr="003E12E5" w:rsidRDefault="00814268" w:rsidP="003E12E5">
      <w:pPr>
        <w:spacing w:before="120" w:after="120"/>
        <w:rPr>
          <w:rFonts w:ascii="Arial" w:hAnsi="Arial" w:cs="Arial"/>
          <w:sz w:val="22"/>
          <w:szCs w:val="22"/>
        </w:rPr>
      </w:pPr>
      <w:r w:rsidRPr="003E12E5">
        <w:rPr>
          <w:rFonts w:ascii="Arial" w:hAnsi="Arial" w:cs="Arial"/>
          <w:sz w:val="22"/>
          <w:szCs w:val="22"/>
        </w:rPr>
        <w:t xml:space="preserve">Low-tech method: </w:t>
      </w:r>
    </w:p>
    <w:p w14:paraId="4F203DC0" w14:textId="0C34A510" w:rsidR="00814268" w:rsidRPr="003E12E5" w:rsidRDefault="002F57D3" w:rsidP="003E12E5">
      <w:pPr>
        <w:pStyle w:val="ListParagraph"/>
        <w:numPr>
          <w:ilvl w:val="0"/>
          <w:numId w:val="8"/>
        </w:numPr>
        <w:spacing w:before="120" w:after="120"/>
        <w:contextualSpacing w:val="0"/>
        <w:rPr>
          <w:rFonts w:ascii="Arial" w:hAnsi="Arial" w:cs="Arial"/>
          <w:sz w:val="22"/>
          <w:szCs w:val="22"/>
        </w:rPr>
      </w:pPr>
      <w:r w:rsidRPr="003E12E5">
        <w:rPr>
          <w:rFonts w:ascii="Arial" w:hAnsi="Arial" w:cs="Arial"/>
          <w:sz w:val="22"/>
          <w:szCs w:val="22"/>
        </w:rPr>
        <w:t>R</w:t>
      </w:r>
      <w:r w:rsidR="00814268" w:rsidRPr="003E12E5">
        <w:rPr>
          <w:rFonts w:ascii="Arial" w:hAnsi="Arial" w:cs="Arial"/>
          <w:sz w:val="22"/>
          <w:szCs w:val="22"/>
        </w:rPr>
        <w:t>uler or other measuring instrument</w:t>
      </w:r>
    </w:p>
    <w:p w14:paraId="0030A76F" w14:textId="4F3509E5" w:rsidR="00814268" w:rsidRPr="003E12E5" w:rsidRDefault="002F57D3" w:rsidP="003E12E5">
      <w:pPr>
        <w:pStyle w:val="ListParagraph"/>
        <w:numPr>
          <w:ilvl w:val="0"/>
          <w:numId w:val="8"/>
        </w:numPr>
        <w:spacing w:before="120" w:after="120"/>
        <w:contextualSpacing w:val="0"/>
        <w:rPr>
          <w:rFonts w:ascii="Arial" w:hAnsi="Arial" w:cs="Arial"/>
          <w:sz w:val="22"/>
          <w:szCs w:val="22"/>
        </w:rPr>
      </w:pPr>
      <w:r w:rsidRPr="003E12E5">
        <w:rPr>
          <w:rFonts w:ascii="Arial" w:hAnsi="Arial" w:cs="Arial"/>
          <w:sz w:val="22"/>
          <w:szCs w:val="22"/>
        </w:rPr>
        <w:t>P</w:t>
      </w:r>
      <w:r w:rsidR="00814268" w:rsidRPr="003E12E5">
        <w:rPr>
          <w:rFonts w:ascii="Arial" w:hAnsi="Arial" w:cs="Arial"/>
          <w:sz w:val="22"/>
          <w:szCs w:val="22"/>
        </w:rPr>
        <w:t>en or pencil</w:t>
      </w:r>
    </w:p>
    <w:p w14:paraId="4C93D3F6" w14:textId="1A4EA960" w:rsidR="00814268" w:rsidRPr="003E12E5" w:rsidRDefault="002F57D3" w:rsidP="003E12E5">
      <w:pPr>
        <w:pStyle w:val="ListParagraph"/>
        <w:numPr>
          <w:ilvl w:val="0"/>
          <w:numId w:val="8"/>
        </w:numPr>
        <w:spacing w:before="120" w:after="120"/>
        <w:contextualSpacing w:val="0"/>
        <w:rPr>
          <w:rFonts w:ascii="Arial" w:hAnsi="Arial" w:cs="Arial"/>
          <w:sz w:val="22"/>
          <w:szCs w:val="22"/>
        </w:rPr>
      </w:pPr>
      <w:r w:rsidRPr="003E12E5">
        <w:rPr>
          <w:rFonts w:ascii="Arial" w:hAnsi="Arial" w:cs="Arial"/>
          <w:sz w:val="22"/>
          <w:szCs w:val="22"/>
        </w:rPr>
        <w:t>C</w:t>
      </w:r>
      <w:r w:rsidR="00814268" w:rsidRPr="003E12E5">
        <w:rPr>
          <w:rFonts w:ascii="Arial" w:hAnsi="Arial" w:cs="Arial"/>
          <w:sz w:val="22"/>
          <w:szCs w:val="22"/>
        </w:rPr>
        <w:t>lear piece of plastic or glass</w:t>
      </w:r>
    </w:p>
    <w:p w14:paraId="145041BD" w14:textId="3CEF2070" w:rsidR="00814268" w:rsidRPr="003E12E5" w:rsidRDefault="002F57D3" w:rsidP="003E12E5">
      <w:pPr>
        <w:pStyle w:val="ListParagraph"/>
        <w:numPr>
          <w:ilvl w:val="0"/>
          <w:numId w:val="8"/>
        </w:numPr>
        <w:spacing w:before="120" w:after="120"/>
        <w:contextualSpacing w:val="0"/>
        <w:rPr>
          <w:rFonts w:ascii="Arial" w:hAnsi="Arial" w:cs="Arial"/>
          <w:sz w:val="22"/>
          <w:szCs w:val="22"/>
        </w:rPr>
      </w:pPr>
      <w:r w:rsidRPr="003E12E5">
        <w:rPr>
          <w:rFonts w:ascii="Arial" w:hAnsi="Arial" w:cs="Arial"/>
          <w:sz w:val="22"/>
          <w:szCs w:val="22"/>
        </w:rPr>
        <w:t>F</w:t>
      </w:r>
      <w:r w:rsidR="00814268" w:rsidRPr="003E12E5">
        <w:rPr>
          <w:rFonts w:ascii="Arial" w:hAnsi="Arial" w:cs="Arial"/>
          <w:sz w:val="22"/>
          <w:szCs w:val="22"/>
        </w:rPr>
        <w:t>lat surface</w:t>
      </w:r>
    </w:p>
    <w:p w14:paraId="43F9AF13" w14:textId="4BE38069" w:rsidR="00814268" w:rsidRPr="003E12E5" w:rsidRDefault="002F57D3" w:rsidP="003E12E5">
      <w:pPr>
        <w:pStyle w:val="ListParagraph"/>
        <w:numPr>
          <w:ilvl w:val="0"/>
          <w:numId w:val="8"/>
        </w:numPr>
        <w:spacing w:before="120" w:after="120"/>
        <w:contextualSpacing w:val="0"/>
        <w:rPr>
          <w:rFonts w:ascii="Arial" w:hAnsi="Arial" w:cs="Arial"/>
          <w:sz w:val="22"/>
          <w:szCs w:val="22"/>
        </w:rPr>
      </w:pPr>
      <w:r w:rsidRPr="003E12E5">
        <w:rPr>
          <w:rFonts w:ascii="Arial" w:hAnsi="Arial" w:cs="Arial"/>
          <w:sz w:val="22"/>
          <w:szCs w:val="22"/>
        </w:rPr>
        <w:t>D</w:t>
      </w:r>
      <w:r w:rsidR="00814268" w:rsidRPr="003E12E5">
        <w:rPr>
          <w:rFonts w:ascii="Arial" w:hAnsi="Arial" w:cs="Arial"/>
          <w:sz w:val="22"/>
          <w:szCs w:val="22"/>
        </w:rPr>
        <w:t>igital camera</w:t>
      </w:r>
    </w:p>
    <w:p w14:paraId="3650BCA5" w14:textId="0E0B66DC" w:rsidR="00814268" w:rsidRPr="003E12E5" w:rsidRDefault="002F57D3" w:rsidP="003E12E5">
      <w:pPr>
        <w:pStyle w:val="ListParagraph"/>
        <w:numPr>
          <w:ilvl w:val="0"/>
          <w:numId w:val="8"/>
        </w:numPr>
        <w:spacing w:before="120" w:after="120"/>
        <w:contextualSpacing w:val="0"/>
        <w:rPr>
          <w:rFonts w:ascii="Arial" w:hAnsi="Arial" w:cs="Arial"/>
          <w:sz w:val="22"/>
          <w:szCs w:val="22"/>
        </w:rPr>
      </w:pPr>
      <w:r w:rsidRPr="003E12E5">
        <w:rPr>
          <w:rFonts w:ascii="Arial" w:hAnsi="Arial" w:cs="Arial"/>
          <w:sz w:val="22"/>
          <w:szCs w:val="22"/>
        </w:rPr>
        <w:t>C</w:t>
      </w:r>
      <w:r w:rsidR="00814268" w:rsidRPr="003E12E5">
        <w:rPr>
          <w:rFonts w:ascii="Arial" w:hAnsi="Arial" w:cs="Arial"/>
          <w:sz w:val="22"/>
          <w:szCs w:val="22"/>
        </w:rPr>
        <w:t>oin envelopes</w:t>
      </w:r>
    </w:p>
    <w:p w14:paraId="61467D68" w14:textId="5D7AC9A5" w:rsidR="00814268" w:rsidRPr="003E12E5" w:rsidRDefault="002F57D3" w:rsidP="003E12E5">
      <w:pPr>
        <w:pStyle w:val="ListParagraph"/>
        <w:numPr>
          <w:ilvl w:val="0"/>
          <w:numId w:val="8"/>
        </w:numPr>
        <w:spacing w:before="120" w:after="120"/>
        <w:contextualSpacing w:val="0"/>
        <w:rPr>
          <w:rFonts w:ascii="Arial" w:hAnsi="Arial" w:cs="Arial"/>
          <w:sz w:val="22"/>
          <w:szCs w:val="22"/>
        </w:rPr>
      </w:pPr>
      <w:r w:rsidRPr="003E12E5">
        <w:rPr>
          <w:rFonts w:ascii="Arial" w:hAnsi="Arial" w:cs="Arial"/>
          <w:sz w:val="22"/>
          <w:szCs w:val="22"/>
        </w:rPr>
        <w:t>A</w:t>
      </w:r>
      <w:r w:rsidR="003541DC" w:rsidRPr="003E12E5">
        <w:rPr>
          <w:rFonts w:ascii="Arial" w:hAnsi="Arial" w:cs="Arial"/>
          <w:sz w:val="22"/>
          <w:szCs w:val="22"/>
        </w:rPr>
        <w:t xml:space="preserve"> warm and dry - or at least dry -</w:t>
      </w:r>
      <w:r w:rsidR="00814268" w:rsidRPr="003E12E5">
        <w:rPr>
          <w:rFonts w:ascii="Arial" w:hAnsi="Arial" w:cs="Arial"/>
          <w:sz w:val="22"/>
          <w:szCs w:val="22"/>
        </w:rPr>
        <w:t xml:space="preserve"> place to store samples</w:t>
      </w:r>
    </w:p>
    <w:p w14:paraId="50DBE85B" w14:textId="77777777" w:rsidR="002F57D3" w:rsidRPr="003E12E5" w:rsidRDefault="002F57D3" w:rsidP="003E12E5">
      <w:pPr>
        <w:spacing w:before="120" w:after="120"/>
        <w:rPr>
          <w:rFonts w:ascii="Arial" w:hAnsi="Arial" w:cs="Arial"/>
          <w:sz w:val="22"/>
          <w:szCs w:val="22"/>
        </w:rPr>
      </w:pPr>
    </w:p>
    <w:p w14:paraId="54F9E1C6" w14:textId="78DAE916" w:rsidR="003541DC" w:rsidRPr="003E12E5" w:rsidRDefault="003541DC" w:rsidP="003E12E5">
      <w:pPr>
        <w:spacing w:before="120" w:after="120"/>
        <w:rPr>
          <w:rFonts w:ascii="Arial" w:hAnsi="Arial" w:cs="Arial"/>
          <w:sz w:val="22"/>
          <w:szCs w:val="22"/>
        </w:rPr>
      </w:pPr>
      <w:r w:rsidRPr="003E12E5">
        <w:rPr>
          <w:rFonts w:ascii="Arial" w:hAnsi="Arial" w:cs="Arial"/>
          <w:sz w:val="22"/>
          <w:szCs w:val="22"/>
        </w:rPr>
        <w:lastRenderedPageBreak/>
        <w:t>High-tech method:</w:t>
      </w:r>
    </w:p>
    <w:p w14:paraId="247ED094" w14:textId="1955BA54" w:rsidR="003541DC" w:rsidRPr="003E12E5" w:rsidRDefault="002F57D3" w:rsidP="003E12E5">
      <w:pPr>
        <w:pStyle w:val="ListParagraph"/>
        <w:numPr>
          <w:ilvl w:val="0"/>
          <w:numId w:val="9"/>
        </w:numPr>
        <w:spacing w:before="120" w:after="120"/>
        <w:contextualSpacing w:val="0"/>
        <w:rPr>
          <w:rFonts w:ascii="Arial" w:hAnsi="Arial" w:cs="Arial"/>
          <w:sz w:val="22"/>
          <w:szCs w:val="22"/>
        </w:rPr>
      </w:pPr>
      <w:r w:rsidRPr="003E12E5">
        <w:rPr>
          <w:rFonts w:ascii="Arial" w:hAnsi="Arial" w:cs="Arial"/>
          <w:sz w:val="22"/>
          <w:szCs w:val="22"/>
        </w:rPr>
        <w:t>R</w:t>
      </w:r>
      <w:r w:rsidR="003541DC" w:rsidRPr="003E12E5">
        <w:rPr>
          <w:rFonts w:ascii="Arial" w:hAnsi="Arial" w:cs="Arial"/>
          <w:sz w:val="22"/>
          <w:szCs w:val="22"/>
        </w:rPr>
        <w:t>uler or other measuring instrument</w:t>
      </w:r>
    </w:p>
    <w:p w14:paraId="3014779D" w14:textId="51A77F3D" w:rsidR="003541DC" w:rsidRPr="003E12E5" w:rsidRDefault="002F57D3" w:rsidP="003E12E5">
      <w:pPr>
        <w:pStyle w:val="ListParagraph"/>
        <w:numPr>
          <w:ilvl w:val="0"/>
          <w:numId w:val="9"/>
        </w:numPr>
        <w:spacing w:before="120" w:after="120"/>
        <w:contextualSpacing w:val="0"/>
        <w:rPr>
          <w:rFonts w:ascii="Arial" w:hAnsi="Arial" w:cs="Arial"/>
          <w:sz w:val="22"/>
          <w:szCs w:val="22"/>
        </w:rPr>
      </w:pPr>
      <w:r w:rsidRPr="003E12E5">
        <w:rPr>
          <w:rFonts w:ascii="Arial" w:hAnsi="Arial" w:cs="Arial"/>
          <w:sz w:val="22"/>
          <w:szCs w:val="22"/>
        </w:rPr>
        <w:t>P</w:t>
      </w:r>
      <w:r w:rsidR="003541DC" w:rsidRPr="003E12E5">
        <w:rPr>
          <w:rFonts w:ascii="Arial" w:hAnsi="Arial" w:cs="Arial"/>
          <w:sz w:val="22"/>
          <w:szCs w:val="22"/>
        </w:rPr>
        <w:t>en or pencil</w:t>
      </w:r>
    </w:p>
    <w:p w14:paraId="6879709A" w14:textId="0A3A7A74" w:rsidR="003541DC" w:rsidRPr="003E12E5" w:rsidRDefault="002F57D3" w:rsidP="003E12E5">
      <w:pPr>
        <w:pStyle w:val="ListParagraph"/>
        <w:numPr>
          <w:ilvl w:val="0"/>
          <w:numId w:val="9"/>
        </w:numPr>
        <w:spacing w:before="120" w:after="120"/>
        <w:contextualSpacing w:val="0"/>
        <w:rPr>
          <w:rFonts w:ascii="Arial" w:hAnsi="Arial" w:cs="Arial"/>
          <w:sz w:val="22"/>
          <w:szCs w:val="22"/>
        </w:rPr>
      </w:pPr>
      <w:r w:rsidRPr="003E12E5">
        <w:rPr>
          <w:rFonts w:ascii="Arial" w:hAnsi="Arial" w:cs="Arial"/>
          <w:sz w:val="22"/>
          <w:szCs w:val="22"/>
        </w:rPr>
        <w:t>L</w:t>
      </w:r>
      <w:r w:rsidR="003541DC" w:rsidRPr="003E12E5">
        <w:rPr>
          <w:rFonts w:ascii="Arial" w:hAnsi="Arial" w:cs="Arial"/>
          <w:sz w:val="22"/>
          <w:szCs w:val="22"/>
        </w:rPr>
        <w:t>eaf area meter or flatbed scanner</w:t>
      </w:r>
    </w:p>
    <w:p w14:paraId="7E1F6542" w14:textId="68382FB1" w:rsidR="003541DC" w:rsidRPr="003E12E5" w:rsidRDefault="002F57D3" w:rsidP="003E12E5">
      <w:pPr>
        <w:pStyle w:val="ListParagraph"/>
        <w:numPr>
          <w:ilvl w:val="0"/>
          <w:numId w:val="9"/>
        </w:numPr>
        <w:spacing w:before="120" w:after="120"/>
        <w:contextualSpacing w:val="0"/>
        <w:rPr>
          <w:rFonts w:ascii="Arial" w:hAnsi="Arial" w:cs="Arial"/>
          <w:sz w:val="22"/>
          <w:szCs w:val="22"/>
        </w:rPr>
      </w:pPr>
      <w:r w:rsidRPr="003E12E5">
        <w:rPr>
          <w:rFonts w:ascii="Arial" w:hAnsi="Arial" w:cs="Arial"/>
          <w:sz w:val="22"/>
          <w:szCs w:val="22"/>
        </w:rPr>
        <w:t>S</w:t>
      </w:r>
      <w:r w:rsidR="003541DC" w:rsidRPr="003E12E5">
        <w:rPr>
          <w:rFonts w:ascii="Arial" w:hAnsi="Arial" w:cs="Arial"/>
          <w:sz w:val="22"/>
          <w:szCs w:val="22"/>
        </w:rPr>
        <w:t>oftware, such as ImageJ, for measuring leaf area</w:t>
      </w:r>
    </w:p>
    <w:p w14:paraId="157C830D" w14:textId="39B9072B" w:rsidR="003541DC" w:rsidRPr="003E12E5" w:rsidRDefault="002F57D3" w:rsidP="003E12E5">
      <w:pPr>
        <w:pStyle w:val="ListParagraph"/>
        <w:numPr>
          <w:ilvl w:val="0"/>
          <w:numId w:val="9"/>
        </w:numPr>
        <w:spacing w:before="120" w:after="120"/>
        <w:contextualSpacing w:val="0"/>
        <w:rPr>
          <w:rFonts w:ascii="Arial" w:hAnsi="Arial" w:cs="Arial"/>
          <w:sz w:val="22"/>
          <w:szCs w:val="22"/>
        </w:rPr>
      </w:pPr>
      <w:r w:rsidRPr="003E12E5">
        <w:rPr>
          <w:rFonts w:ascii="Arial" w:hAnsi="Arial" w:cs="Arial"/>
          <w:sz w:val="22"/>
          <w:szCs w:val="22"/>
        </w:rPr>
        <w:t>A</w:t>
      </w:r>
      <w:r w:rsidR="003541DC" w:rsidRPr="003E12E5">
        <w:rPr>
          <w:rFonts w:ascii="Arial" w:hAnsi="Arial" w:cs="Arial"/>
          <w:sz w:val="22"/>
          <w:szCs w:val="22"/>
        </w:rPr>
        <w:t xml:space="preserve"> scale sensitive to 0.001 g</w:t>
      </w:r>
    </w:p>
    <w:p w14:paraId="238D6A53" w14:textId="7027E767" w:rsidR="003541DC" w:rsidRPr="003E12E5" w:rsidRDefault="002F57D3" w:rsidP="003E12E5">
      <w:pPr>
        <w:pStyle w:val="ListParagraph"/>
        <w:numPr>
          <w:ilvl w:val="0"/>
          <w:numId w:val="9"/>
        </w:numPr>
        <w:spacing w:before="120" w:after="120"/>
        <w:contextualSpacing w:val="0"/>
        <w:rPr>
          <w:rFonts w:ascii="Arial" w:hAnsi="Arial" w:cs="Arial"/>
          <w:sz w:val="22"/>
          <w:szCs w:val="22"/>
        </w:rPr>
      </w:pPr>
      <w:r w:rsidRPr="003E12E5">
        <w:rPr>
          <w:rFonts w:ascii="Arial" w:hAnsi="Arial" w:cs="Arial"/>
          <w:sz w:val="22"/>
          <w:szCs w:val="22"/>
        </w:rPr>
        <w:t xml:space="preserve">A </w:t>
      </w:r>
      <w:r w:rsidR="003541DC" w:rsidRPr="003E12E5">
        <w:rPr>
          <w:rFonts w:ascii="Arial" w:hAnsi="Arial" w:cs="Arial"/>
          <w:sz w:val="22"/>
          <w:szCs w:val="22"/>
        </w:rPr>
        <w:t xml:space="preserve">warm and dry - or at least dry - place to </w:t>
      </w:r>
      <w:r w:rsidR="004A7BAA" w:rsidRPr="003E12E5">
        <w:rPr>
          <w:rFonts w:ascii="Arial" w:hAnsi="Arial" w:cs="Arial"/>
          <w:sz w:val="22"/>
          <w:szCs w:val="22"/>
        </w:rPr>
        <w:t xml:space="preserve">dry and </w:t>
      </w:r>
      <w:r w:rsidR="003541DC" w:rsidRPr="003E12E5">
        <w:rPr>
          <w:rFonts w:ascii="Arial" w:hAnsi="Arial" w:cs="Arial"/>
          <w:sz w:val="22"/>
          <w:szCs w:val="22"/>
        </w:rPr>
        <w:t>store samples</w:t>
      </w:r>
    </w:p>
    <w:p w14:paraId="5D2C0CA3" w14:textId="77777777" w:rsidR="000D0B4C" w:rsidRPr="003E12E5" w:rsidRDefault="000D0B4C" w:rsidP="003E12E5">
      <w:pPr>
        <w:spacing w:before="120" w:after="120"/>
        <w:rPr>
          <w:rFonts w:ascii="Arial" w:hAnsi="Arial" w:cs="Arial"/>
          <w:b/>
          <w:bCs/>
          <w:sz w:val="22"/>
          <w:szCs w:val="22"/>
        </w:rPr>
      </w:pPr>
    </w:p>
    <w:p w14:paraId="238BFF9E" w14:textId="61A4EADB" w:rsidR="002645A9" w:rsidRPr="003E12E5" w:rsidRDefault="000D0B4C" w:rsidP="003E12E5">
      <w:pPr>
        <w:spacing w:before="120" w:after="120"/>
        <w:rPr>
          <w:rFonts w:ascii="Arial" w:hAnsi="Arial" w:cs="Arial"/>
          <w:sz w:val="22"/>
          <w:szCs w:val="22"/>
        </w:rPr>
      </w:pPr>
      <w:r w:rsidRPr="003E12E5">
        <w:rPr>
          <w:rFonts w:ascii="Arial" w:hAnsi="Arial" w:cs="Arial"/>
          <w:sz w:val="22"/>
          <w:szCs w:val="22"/>
        </w:rPr>
        <w:t>If you have questions, you can reach us at any time:</w:t>
      </w:r>
    </w:p>
    <w:p w14:paraId="6676D025" w14:textId="77777777" w:rsidR="002645A9" w:rsidRPr="003E12E5" w:rsidRDefault="002645A9" w:rsidP="003E12E5">
      <w:pPr>
        <w:spacing w:before="120" w:after="120"/>
        <w:rPr>
          <w:rFonts w:ascii="Arial" w:hAnsi="Arial" w:cs="Arial"/>
          <w:sz w:val="22"/>
          <w:szCs w:val="22"/>
        </w:rPr>
      </w:pPr>
      <w:r w:rsidRPr="003E12E5">
        <w:rPr>
          <w:rFonts w:ascii="Arial" w:hAnsi="Arial" w:cs="Arial"/>
          <w:sz w:val="22"/>
          <w:szCs w:val="22"/>
        </w:rPr>
        <w:t>Anne Bjorkman, UBC/iDiv (</w:t>
      </w:r>
      <w:hyperlink r:id="rId10" w:history="1">
        <w:r w:rsidRPr="003E12E5">
          <w:rPr>
            <w:rStyle w:val="Hyperlink"/>
            <w:rFonts w:ascii="Arial" w:hAnsi="Arial" w:cs="Arial"/>
            <w:sz w:val="22"/>
            <w:szCs w:val="22"/>
          </w:rPr>
          <w:t>annebj@gmail.com</w:t>
        </w:r>
      </w:hyperlink>
      <w:r w:rsidRPr="003E12E5">
        <w:rPr>
          <w:rFonts w:ascii="Arial" w:hAnsi="Arial" w:cs="Arial"/>
          <w:sz w:val="22"/>
          <w:szCs w:val="22"/>
        </w:rPr>
        <w:t>)</w:t>
      </w:r>
    </w:p>
    <w:p w14:paraId="771BFC52" w14:textId="77777777" w:rsidR="002645A9" w:rsidRPr="003E12E5" w:rsidRDefault="002645A9" w:rsidP="003E12E5">
      <w:pPr>
        <w:spacing w:before="120" w:after="120"/>
        <w:rPr>
          <w:rFonts w:ascii="Arial" w:hAnsi="Arial" w:cs="Arial"/>
          <w:sz w:val="22"/>
          <w:szCs w:val="22"/>
        </w:rPr>
      </w:pPr>
      <w:r w:rsidRPr="003E12E5">
        <w:rPr>
          <w:rFonts w:ascii="Arial" w:hAnsi="Arial" w:cs="Arial"/>
          <w:sz w:val="22"/>
          <w:szCs w:val="22"/>
        </w:rPr>
        <w:t>Janet Prevéy, SLF-WSL (</w:t>
      </w:r>
      <w:hyperlink r:id="rId11" w:history="1">
        <w:r w:rsidRPr="003E12E5">
          <w:rPr>
            <w:rStyle w:val="Hyperlink"/>
            <w:rFonts w:ascii="Arial" w:hAnsi="Arial" w:cs="Arial"/>
            <w:sz w:val="22"/>
            <w:szCs w:val="22"/>
          </w:rPr>
          <w:t>janet.prevey@gmail.com</w:t>
        </w:r>
      </w:hyperlink>
      <w:r w:rsidRPr="003E12E5">
        <w:rPr>
          <w:rFonts w:ascii="Arial" w:hAnsi="Arial" w:cs="Arial"/>
          <w:sz w:val="22"/>
          <w:szCs w:val="22"/>
        </w:rPr>
        <w:t>)</w:t>
      </w:r>
    </w:p>
    <w:p w14:paraId="480A3D69" w14:textId="54242A99" w:rsidR="00CB115A" w:rsidRPr="003E12E5" w:rsidRDefault="00CB115A" w:rsidP="003E12E5">
      <w:pPr>
        <w:spacing w:before="120" w:after="120"/>
        <w:rPr>
          <w:rFonts w:ascii="Arial" w:hAnsi="Arial" w:cs="Arial"/>
          <w:sz w:val="22"/>
          <w:szCs w:val="22"/>
        </w:rPr>
      </w:pPr>
      <w:r w:rsidRPr="003E12E5">
        <w:rPr>
          <w:rFonts w:ascii="Arial" w:hAnsi="Arial" w:cs="Arial"/>
          <w:sz w:val="22"/>
          <w:szCs w:val="22"/>
        </w:rPr>
        <w:t>Isla Myers-Smith, U Edinburgh (</w:t>
      </w:r>
      <w:hyperlink r:id="rId12" w:history="1">
        <w:r w:rsidRPr="003E12E5">
          <w:rPr>
            <w:rStyle w:val="Hyperlink"/>
            <w:rFonts w:ascii="Arial" w:hAnsi="Arial" w:cs="Arial"/>
            <w:sz w:val="22"/>
            <w:szCs w:val="22"/>
          </w:rPr>
          <w:t>isla.myers-smith@ed.ac.uk</w:t>
        </w:r>
      </w:hyperlink>
      <w:r w:rsidRPr="003E12E5">
        <w:rPr>
          <w:rFonts w:ascii="Arial" w:hAnsi="Arial" w:cs="Arial"/>
          <w:sz w:val="22"/>
          <w:szCs w:val="22"/>
        </w:rPr>
        <w:t>) – limited contact: July – August</w:t>
      </w:r>
    </w:p>
    <w:p w14:paraId="07ABD0AD" w14:textId="77777777" w:rsidR="00997E41" w:rsidRPr="003E12E5" w:rsidRDefault="00997E41" w:rsidP="003E12E5">
      <w:pPr>
        <w:spacing w:before="120" w:after="120"/>
        <w:rPr>
          <w:rFonts w:ascii="Arial" w:hAnsi="Arial" w:cs="Arial"/>
          <w:sz w:val="22"/>
          <w:szCs w:val="22"/>
        </w:rPr>
      </w:pPr>
    </w:p>
    <w:p w14:paraId="41B6B911" w14:textId="7F88023D" w:rsidR="00997E41" w:rsidRDefault="002F57D3" w:rsidP="003E12E5">
      <w:pPr>
        <w:spacing w:before="120" w:after="120"/>
        <w:rPr>
          <w:rFonts w:ascii="Arial" w:hAnsi="Arial" w:cs="Arial"/>
          <w:b/>
          <w:sz w:val="22"/>
          <w:szCs w:val="22"/>
        </w:rPr>
      </w:pPr>
      <w:r w:rsidRPr="003E12E5">
        <w:rPr>
          <w:rFonts w:ascii="Arial" w:hAnsi="Arial" w:cs="Arial"/>
          <w:b/>
          <w:sz w:val="22"/>
          <w:szCs w:val="22"/>
        </w:rPr>
        <w:t>Detailed Protocol</w:t>
      </w:r>
    </w:p>
    <w:p w14:paraId="455E51E0" w14:textId="77777777" w:rsidR="00033D07" w:rsidRPr="003E12E5" w:rsidRDefault="00033D07" w:rsidP="003E12E5">
      <w:pPr>
        <w:spacing w:before="120" w:after="120"/>
        <w:rPr>
          <w:rFonts w:ascii="Arial" w:hAnsi="Arial" w:cs="Arial"/>
          <w:b/>
          <w:sz w:val="22"/>
          <w:szCs w:val="22"/>
        </w:rPr>
      </w:pPr>
    </w:p>
    <w:p w14:paraId="3EDB79DE" w14:textId="7707F5CC" w:rsidR="000431E3" w:rsidRPr="003E12E5" w:rsidRDefault="000431E3" w:rsidP="003E12E5">
      <w:pPr>
        <w:spacing w:before="120" w:after="120"/>
        <w:rPr>
          <w:rFonts w:ascii="Arial" w:hAnsi="Arial" w:cs="Arial"/>
          <w:b/>
          <w:sz w:val="22"/>
          <w:szCs w:val="22"/>
        </w:rPr>
      </w:pPr>
      <w:r w:rsidRPr="003E12E5">
        <w:rPr>
          <w:rFonts w:ascii="Arial" w:hAnsi="Arial" w:cs="Arial"/>
          <w:b/>
          <w:sz w:val="22"/>
          <w:szCs w:val="22"/>
        </w:rPr>
        <w:t>Which ones and how many?</w:t>
      </w:r>
    </w:p>
    <w:p w14:paraId="700C27FA" w14:textId="5EF3D6D0" w:rsidR="004A7BAA" w:rsidRPr="003E12E5" w:rsidRDefault="00997E41" w:rsidP="003E12E5">
      <w:pPr>
        <w:spacing w:before="120" w:after="120"/>
        <w:rPr>
          <w:rFonts w:ascii="Arial" w:hAnsi="Arial" w:cs="Arial"/>
          <w:b/>
          <w:sz w:val="22"/>
          <w:szCs w:val="22"/>
        </w:rPr>
      </w:pPr>
      <w:r w:rsidRPr="003E12E5">
        <w:rPr>
          <w:rFonts w:ascii="Arial" w:hAnsi="Arial" w:cs="Arial"/>
          <w:b/>
          <w:sz w:val="22"/>
          <w:szCs w:val="22"/>
        </w:rPr>
        <w:t>S</w:t>
      </w:r>
      <w:r w:rsidR="002F57D3" w:rsidRPr="003E12E5">
        <w:rPr>
          <w:rFonts w:ascii="Arial" w:hAnsi="Arial" w:cs="Arial"/>
          <w:b/>
          <w:sz w:val="22"/>
          <w:szCs w:val="22"/>
        </w:rPr>
        <w:t>pecies</w:t>
      </w:r>
      <w:r w:rsidRPr="003E12E5">
        <w:rPr>
          <w:rFonts w:ascii="Arial" w:hAnsi="Arial" w:cs="Arial"/>
          <w:b/>
          <w:sz w:val="22"/>
          <w:szCs w:val="22"/>
        </w:rPr>
        <w:t xml:space="preserve">: </w:t>
      </w:r>
    </w:p>
    <w:p w14:paraId="1D9DDBF6" w14:textId="7ADD6D87" w:rsidR="004A7BAA" w:rsidRPr="003E12E5" w:rsidRDefault="00997E41" w:rsidP="003E12E5">
      <w:pPr>
        <w:pStyle w:val="ListParagraph"/>
        <w:numPr>
          <w:ilvl w:val="0"/>
          <w:numId w:val="10"/>
        </w:numPr>
        <w:spacing w:before="120" w:after="120"/>
        <w:contextualSpacing w:val="0"/>
        <w:rPr>
          <w:rFonts w:ascii="Arial" w:hAnsi="Arial" w:cs="Arial"/>
          <w:sz w:val="22"/>
          <w:szCs w:val="22"/>
        </w:rPr>
      </w:pPr>
      <w:r w:rsidRPr="003E12E5">
        <w:rPr>
          <w:rFonts w:ascii="Arial" w:hAnsi="Arial" w:cs="Arial"/>
          <w:sz w:val="22"/>
          <w:szCs w:val="22"/>
        </w:rPr>
        <w:t xml:space="preserve">As many </w:t>
      </w:r>
      <w:r w:rsidR="000431E3" w:rsidRPr="003E12E5">
        <w:rPr>
          <w:rFonts w:ascii="Arial" w:hAnsi="Arial" w:cs="Arial"/>
          <w:sz w:val="22"/>
          <w:szCs w:val="22"/>
        </w:rPr>
        <w:t xml:space="preserve">different species </w:t>
      </w:r>
      <w:r w:rsidRPr="003E12E5">
        <w:rPr>
          <w:rFonts w:ascii="Arial" w:hAnsi="Arial" w:cs="Arial"/>
          <w:sz w:val="22"/>
          <w:szCs w:val="22"/>
        </w:rPr>
        <w:t xml:space="preserve">as you have time for! With special emphasis on </w:t>
      </w:r>
      <w:r w:rsidRPr="003E12E5">
        <w:rPr>
          <w:rFonts w:ascii="Arial" w:hAnsi="Arial" w:cs="Arial"/>
          <w:i/>
          <w:sz w:val="22"/>
          <w:szCs w:val="22"/>
        </w:rPr>
        <w:t>shrubs</w:t>
      </w:r>
      <w:r w:rsidRPr="003E12E5">
        <w:rPr>
          <w:rFonts w:ascii="Arial" w:hAnsi="Arial" w:cs="Arial"/>
          <w:sz w:val="22"/>
          <w:szCs w:val="22"/>
        </w:rPr>
        <w:t xml:space="preserve"> and the </w:t>
      </w:r>
      <w:r w:rsidRPr="003E12E5">
        <w:rPr>
          <w:rFonts w:ascii="Arial" w:hAnsi="Arial" w:cs="Arial"/>
          <w:i/>
          <w:sz w:val="22"/>
          <w:szCs w:val="22"/>
        </w:rPr>
        <w:t>dominant species</w:t>
      </w:r>
      <w:r w:rsidRPr="003E12E5">
        <w:rPr>
          <w:rFonts w:ascii="Arial" w:hAnsi="Arial" w:cs="Arial"/>
          <w:sz w:val="22"/>
          <w:szCs w:val="22"/>
        </w:rPr>
        <w:t xml:space="preserve"> at you</w:t>
      </w:r>
      <w:r w:rsidR="000431E3" w:rsidRPr="003E12E5">
        <w:rPr>
          <w:rFonts w:ascii="Arial" w:hAnsi="Arial" w:cs="Arial"/>
          <w:sz w:val="22"/>
          <w:szCs w:val="22"/>
        </w:rPr>
        <w:t xml:space="preserve">r site. </w:t>
      </w:r>
    </w:p>
    <w:p w14:paraId="04DF0ACD" w14:textId="2661478A" w:rsidR="00997E41" w:rsidRPr="003E12E5" w:rsidRDefault="000431E3" w:rsidP="003E12E5">
      <w:pPr>
        <w:pStyle w:val="ListParagraph"/>
        <w:numPr>
          <w:ilvl w:val="0"/>
          <w:numId w:val="10"/>
        </w:numPr>
        <w:spacing w:before="120" w:after="120"/>
        <w:contextualSpacing w:val="0"/>
        <w:rPr>
          <w:rFonts w:ascii="Arial" w:hAnsi="Arial" w:cs="Arial"/>
          <w:sz w:val="22"/>
          <w:szCs w:val="22"/>
        </w:rPr>
      </w:pPr>
      <w:r w:rsidRPr="003E12E5">
        <w:rPr>
          <w:rFonts w:ascii="Arial" w:hAnsi="Arial" w:cs="Arial"/>
          <w:sz w:val="22"/>
          <w:szCs w:val="22"/>
        </w:rPr>
        <w:t>Additionally t</w:t>
      </w:r>
      <w:r w:rsidR="00997E41" w:rsidRPr="003E12E5">
        <w:rPr>
          <w:rFonts w:ascii="Arial" w:hAnsi="Arial" w:cs="Arial"/>
          <w:sz w:val="22"/>
          <w:szCs w:val="22"/>
        </w:rPr>
        <w:t xml:space="preserve">here are </w:t>
      </w:r>
      <w:r w:rsidRPr="003E12E5">
        <w:rPr>
          <w:rFonts w:ascii="Arial" w:hAnsi="Arial" w:cs="Arial"/>
          <w:sz w:val="22"/>
          <w:szCs w:val="22"/>
        </w:rPr>
        <w:t>~</w:t>
      </w:r>
      <w:r w:rsidR="00997E41" w:rsidRPr="003E12E5">
        <w:rPr>
          <w:rFonts w:ascii="Arial" w:hAnsi="Arial" w:cs="Arial"/>
          <w:sz w:val="22"/>
          <w:szCs w:val="22"/>
        </w:rPr>
        <w:t xml:space="preserve">100 species in the ITEX/ShrubHub dataset that are completely unrepresented in the TRY </w:t>
      </w:r>
      <w:r w:rsidRPr="003E12E5">
        <w:rPr>
          <w:rFonts w:ascii="Arial" w:hAnsi="Arial" w:cs="Arial"/>
          <w:sz w:val="22"/>
          <w:szCs w:val="22"/>
        </w:rPr>
        <w:t xml:space="preserve">trait </w:t>
      </w:r>
      <w:r w:rsidR="00997E41" w:rsidRPr="003E12E5">
        <w:rPr>
          <w:rFonts w:ascii="Arial" w:hAnsi="Arial" w:cs="Arial"/>
          <w:sz w:val="22"/>
          <w:szCs w:val="22"/>
        </w:rPr>
        <w:t>database (see list at end of protocol). If you have any of these “neglected” species at your site this would be another top priority for trait measurement.</w:t>
      </w:r>
    </w:p>
    <w:p w14:paraId="33134C72" w14:textId="77777777" w:rsidR="00896B2F" w:rsidRPr="003E12E5" w:rsidRDefault="00896B2F" w:rsidP="003E12E5">
      <w:pPr>
        <w:spacing w:before="120" w:after="120"/>
        <w:rPr>
          <w:rFonts w:ascii="Arial" w:hAnsi="Arial" w:cs="Arial"/>
          <w:sz w:val="22"/>
          <w:szCs w:val="22"/>
        </w:rPr>
      </w:pPr>
    </w:p>
    <w:p w14:paraId="1FA239A4" w14:textId="419C1D52" w:rsidR="004A7BAA" w:rsidRPr="003E12E5" w:rsidRDefault="000B7D97" w:rsidP="003E12E5">
      <w:pPr>
        <w:spacing w:before="120" w:after="120"/>
        <w:rPr>
          <w:rFonts w:ascii="Arial" w:hAnsi="Arial" w:cs="Arial"/>
          <w:b/>
          <w:sz w:val="22"/>
          <w:szCs w:val="22"/>
        </w:rPr>
      </w:pPr>
      <w:r w:rsidRPr="003E12E5">
        <w:rPr>
          <w:rFonts w:ascii="Arial" w:hAnsi="Arial" w:cs="Arial"/>
          <w:b/>
          <w:sz w:val="22"/>
          <w:szCs w:val="22"/>
        </w:rPr>
        <w:t>S</w:t>
      </w:r>
      <w:r w:rsidR="002F57D3" w:rsidRPr="003E12E5">
        <w:rPr>
          <w:rFonts w:ascii="Arial" w:hAnsi="Arial" w:cs="Arial"/>
          <w:b/>
          <w:sz w:val="22"/>
          <w:szCs w:val="22"/>
        </w:rPr>
        <w:t>election of individuals</w:t>
      </w:r>
      <w:r w:rsidR="000431E3" w:rsidRPr="003E12E5">
        <w:rPr>
          <w:rFonts w:ascii="Arial" w:hAnsi="Arial" w:cs="Arial"/>
          <w:b/>
          <w:sz w:val="22"/>
          <w:szCs w:val="22"/>
        </w:rPr>
        <w:t xml:space="preserve">: </w:t>
      </w:r>
    </w:p>
    <w:p w14:paraId="6A111E6F" w14:textId="4BEA911D" w:rsidR="004A7BAA" w:rsidRPr="003E12E5" w:rsidRDefault="004A7BAA" w:rsidP="003E12E5">
      <w:pPr>
        <w:pStyle w:val="ListParagraph"/>
        <w:numPr>
          <w:ilvl w:val="0"/>
          <w:numId w:val="11"/>
        </w:numPr>
        <w:spacing w:before="120" w:after="120"/>
        <w:contextualSpacing w:val="0"/>
        <w:rPr>
          <w:rFonts w:ascii="Arial" w:hAnsi="Arial" w:cs="Arial"/>
          <w:sz w:val="22"/>
          <w:szCs w:val="22"/>
        </w:rPr>
      </w:pPr>
      <w:r w:rsidRPr="003E12E5">
        <w:rPr>
          <w:rFonts w:ascii="Arial" w:hAnsi="Arial" w:cs="Arial"/>
          <w:sz w:val="22"/>
          <w:szCs w:val="22"/>
        </w:rPr>
        <w:t xml:space="preserve">Measure traits on </w:t>
      </w:r>
      <w:r w:rsidRPr="003E12E5">
        <w:rPr>
          <w:rFonts w:ascii="Arial" w:hAnsi="Arial" w:cs="Arial"/>
          <w:i/>
          <w:sz w:val="22"/>
          <w:szCs w:val="22"/>
        </w:rPr>
        <w:t>10-30 adult individuals</w:t>
      </w:r>
      <w:r w:rsidRPr="003E12E5">
        <w:rPr>
          <w:rFonts w:ascii="Arial" w:hAnsi="Arial" w:cs="Arial"/>
          <w:sz w:val="22"/>
          <w:szCs w:val="22"/>
        </w:rPr>
        <w:t>.</w:t>
      </w:r>
    </w:p>
    <w:p w14:paraId="79593DCB" w14:textId="7788DA51" w:rsidR="004A7BAA" w:rsidRPr="003E12E5" w:rsidRDefault="000431E3" w:rsidP="003E12E5">
      <w:pPr>
        <w:pStyle w:val="ListParagraph"/>
        <w:numPr>
          <w:ilvl w:val="0"/>
          <w:numId w:val="11"/>
        </w:numPr>
        <w:spacing w:before="120" w:after="120"/>
        <w:contextualSpacing w:val="0"/>
        <w:rPr>
          <w:rFonts w:ascii="Arial" w:hAnsi="Arial" w:cs="Arial"/>
          <w:sz w:val="22"/>
          <w:szCs w:val="22"/>
        </w:rPr>
      </w:pPr>
      <w:r w:rsidRPr="003E12E5">
        <w:rPr>
          <w:rFonts w:ascii="Arial" w:hAnsi="Arial" w:cs="Arial"/>
          <w:sz w:val="22"/>
          <w:szCs w:val="22"/>
        </w:rPr>
        <w:t xml:space="preserve">If the species is very rare, then just </w:t>
      </w:r>
      <w:r w:rsidR="000B7D97" w:rsidRPr="003E12E5">
        <w:rPr>
          <w:rFonts w:ascii="Arial" w:hAnsi="Arial" w:cs="Arial"/>
          <w:sz w:val="22"/>
          <w:szCs w:val="22"/>
        </w:rPr>
        <w:t xml:space="preserve">measure </w:t>
      </w:r>
      <w:r w:rsidRPr="003E12E5">
        <w:rPr>
          <w:rFonts w:ascii="Arial" w:hAnsi="Arial" w:cs="Arial"/>
          <w:sz w:val="22"/>
          <w:szCs w:val="22"/>
        </w:rPr>
        <w:t>as many as you can e</w:t>
      </w:r>
      <w:r w:rsidR="009017BF" w:rsidRPr="003E12E5">
        <w:rPr>
          <w:rFonts w:ascii="Arial" w:hAnsi="Arial" w:cs="Arial"/>
          <w:sz w:val="22"/>
          <w:szCs w:val="22"/>
        </w:rPr>
        <w:t xml:space="preserve">asily find. </w:t>
      </w:r>
    </w:p>
    <w:p w14:paraId="33973F8C" w14:textId="363471EA" w:rsidR="004A7BAA" w:rsidRPr="003E12E5" w:rsidRDefault="009017BF" w:rsidP="003E12E5">
      <w:pPr>
        <w:pStyle w:val="ListParagraph"/>
        <w:numPr>
          <w:ilvl w:val="0"/>
          <w:numId w:val="11"/>
        </w:numPr>
        <w:spacing w:before="120" w:after="120"/>
        <w:contextualSpacing w:val="0"/>
        <w:rPr>
          <w:rFonts w:ascii="Arial" w:hAnsi="Arial" w:cs="Arial"/>
          <w:sz w:val="22"/>
          <w:szCs w:val="22"/>
        </w:rPr>
      </w:pPr>
      <w:r w:rsidRPr="003E12E5">
        <w:rPr>
          <w:rFonts w:ascii="Arial" w:hAnsi="Arial" w:cs="Arial"/>
          <w:sz w:val="22"/>
          <w:szCs w:val="22"/>
        </w:rPr>
        <w:t xml:space="preserve">Measured individuals should be </w:t>
      </w:r>
      <w:r w:rsidRPr="003E12E5">
        <w:rPr>
          <w:rFonts w:ascii="Arial" w:hAnsi="Arial" w:cs="Arial"/>
          <w:i/>
          <w:sz w:val="22"/>
          <w:szCs w:val="22"/>
        </w:rPr>
        <w:t xml:space="preserve">independent </w:t>
      </w:r>
      <w:r w:rsidRPr="003E12E5">
        <w:rPr>
          <w:rFonts w:ascii="Arial" w:hAnsi="Arial" w:cs="Arial"/>
          <w:sz w:val="22"/>
          <w:szCs w:val="22"/>
        </w:rPr>
        <w:t>of one ano</w:t>
      </w:r>
      <w:r w:rsidR="004A7BAA" w:rsidRPr="003E12E5">
        <w:rPr>
          <w:rFonts w:ascii="Arial" w:hAnsi="Arial" w:cs="Arial"/>
          <w:sz w:val="22"/>
          <w:szCs w:val="22"/>
        </w:rPr>
        <w:t xml:space="preserve">ther (e.g., far enough apart to </w:t>
      </w:r>
      <w:r w:rsidRPr="003E12E5">
        <w:rPr>
          <w:rFonts w:ascii="Arial" w:hAnsi="Arial" w:cs="Arial"/>
          <w:sz w:val="22"/>
          <w:szCs w:val="22"/>
        </w:rPr>
        <w:t>ensure that you aren’t accidentally measuring different parts of the same</w:t>
      </w:r>
      <w:r w:rsidR="000B7D97" w:rsidRPr="003E12E5">
        <w:rPr>
          <w:rFonts w:ascii="Arial" w:hAnsi="Arial" w:cs="Arial"/>
          <w:sz w:val="22"/>
          <w:szCs w:val="22"/>
        </w:rPr>
        <w:t xml:space="preserve"> individual</w:t>
      </w:r>
      <w:r w:rsidR="004A7BAA" w:rsidRPr="003E12E5">
        <w:rPr>
          <w:rFonts w:ascii="Arial" w:hAnsi="Arial" w:cs="Arial"/>
          <w:sz w:val="22"/>
          <w:szCs w:val="22"/>
        </w:rPr>
        <w:t>, or genetic clones, etc.) -</w:t>
      </w:r>
      <w:r w:rsidRPr="003E12E5">
        <w:rPr>
          <w:rFonts w:ascii="Arial" w:hAnsi="Arial" w:cs="Arial"/>
          <w:sz w:val="22"/>
          <w:szCs w:val="22"/>
        </w:rPr>
        <w:t xml:space="preserve"> generally </w:t>
      </w:r>
      <w:r w:rsidRPr="003E12E5">
        <w:rPr>
          <w:rFonts w:ascii="Arial" w:hAnsi="Arial" w:cs="Arial"/>
          <w:i/>
          <w:sz w:val="22"/>
          <w:szCs w:val="22"/>
        </w:rPr>
        <w:t>at least a few meters apart</w:t>
      </w:r>
      <w:r w:rsidRPr="003E12E5">
        <w:rPr>
          <w:rFonts w:ascii="Arial" w:hAnsi="Arial" w:cs="Arial"/>
          <w:sz w:val="22"/>
          <w:szCs w:val="22"/>
        </w:rPr>
        <w:t>.</w:t>
      </w:r>
      <w:r w:rsidR="00694221" w:rsidRPr="003E12E5">
        <w:rPr>
          <w:rFonts w:ascii="Arial" w:hAnsi="Arial" w:cs="Arial"/>
          <w:sz w:val="22"/>
          <w:szCs w:val="22"/>
        </w:rPr>
        <w:t xml:space="preserve"> </w:t>
      </w:r>
    </w:p>
    <w:p w14:paraId="7BAE0315" w14:textId="2E276ECA" w:rsidR="000431E3" w:rsidRPr="003E12E5" w:rsidRDefault="004A7BAA" w:rsidP="003E12E5">
      <w:pPr>
        <w:pStyle w:val="ListParagraph"/>
        <w:numPr>
          <w:ilvl w:val="0"/>
          <w:numId w:val="11"/>
        </w:numPr>
        <w:spacing w:before="120" w:after="120"/>
        <w:contextualSpacing w:val="0"/>
        <w:rPr>
          <w:rFonts w:ascii="Arial" w:hAnsi="Arial" w:cs="Arial"/>
          <w:sz w:val="22"/>
          <w:szCs w:val="22"/>
        </w:rPr>
      </w:pPr>
      <w:r w:rsidRPr="003E12E5">
        <w:rPr>
          <w:rFonts w:ascii="Arial" w:hAnsi="Arial" w:cs="Arial"/>
          <w:sz w:val="22"/>
          <w:szCs w:val="22"/>
        </w:rPr>
        <w:t>I</w:t>
      </w:r>
      <w:r w:rsidR="00694221" w:rsidRPr="003E12E5">
        <w:rPr>
          <w:rFonts w:ascii="Arial" w:hAnsi="Arial" w:cs="Arial"/>
          <w:sz w:val="22"/>
          <w:szCs w:val="22"/>
        </w:rPr>
        <w:t xml:space="preserve">ndividuals should be </w:t>
      </w:r>
      <w:r w:rsidR="00694221" w:rsidRPr="003E12E5">
        <w:rPr>
          <w:rFonts w:ascii="Arial" w:hAnsi="Arial" w:cs="Arial"/>
          <w:i/>
          <w:sz w:val="22"/>
          <w:szCs w:val="22"/>
        </w:rPr>
        <w:t>randomly or haphazardly chosen</w:t>
      </w:r>
      <w:r w:rsidR="00694221" w:rsidRPr="003E12E5">
        <w:rPr>
          <w:rFonts w:ascii="Arial" w:hAnsi="Arial" w:cs="Arial"/>
          <w:sz w:val="22"/>
          <w:szCs w:val="22"/>
        </w:rPr>
        <w:t xml:space="preserve"> for measurement, preferably in areas relatively undisturbed by humans (e.g. not part of an experimental treatment, unless that treatment is expressly noted).</w:t>
      </w:r>
    </w:p>
    <w:p w14:paraId="0654382C" w14:textId="444AA09B" w:rsidR="00896B2F" w:rsidRPr="003E12E5" w:rsidRDefault="004A7BAA" w:rsidP="003E12E5">
      <w:pPr>
        <w:pStyle w:val="ListParagraph"/>
        <w:numPr>
          <w:ilvl w:val="0"/>
          <w:numId w:val="11"/>
        </w:numPr>
        <w:spacing w:before="120" w:after="120"/>
        <w:contextualSpacing w:val="0"/>
        <w:rPr>
          <w:rFonts w:ascii="Arial" w:hAnsi="Arial" w:cs="Arial"/>
          <w:sz w:val="22"/>
          <w:szCs w:val="22"/>
        </w:rPr>
      </w:pPr>
      <w:r w:rsidRPr="003E12E5">
        <w:rPr>
          <w:rFonts w:ascii="Arial" w:hAnsi="Arial" w:cs="Arial"/>
          <w:sz w:val="22"/>
          <w:szCs w:val="22"/>
        </w:rPr>
        <w:t>N</w:t>
      </w:r>
      <w:r w:rsidR="00896B2F" w:rsidRPr="003E12E5">
        <w:rPr>
          <w:rFonts w:ascii="Arial" w:hAnsi="Arial" w:cs="Arial"/>
          <w:sz w:val="22"/>
          <w:szCs w:val="22"/>
        </w:rPr>
        <w:t>ote that all traits can be (but don’t have to be) measured on the same individual</w:t>
      </w:r>
    </w:p>
    <w:p w14:paraId="06686E42" w14:textId="77777777" w:rsidR="00896B2F" w:rsidRPr="003E12E5" w:rsidRDefault="00896B2F" w:rsidP="003E12E5">
      <w:pPr>
        <w:spacing w:before="120" w:after="120"/>
        <w:rPr>
          <w:rFonts w:ascii="Arial" w:hAnsi="Arial" w:cs="Arial"/>
          <w:sz w:val="22"/>
          <w:szCs w:val="22"/>
        </w:rPr>
      </w:pPr>
    </w:p>
    <w:p w14:paraId="20EAB0D8" w14:textId="15075E96" w:rsidR="004A7BAA" w:rsidRPr="003E12E5" w:rsidRDefault="009017BF" w:rsidP="003E12E5">
      <w:pPr>
        <w:spacing w:before="120" w:after="120"/>
        <w:rPr>
          <w:rFonts w:ascii="Arial" w:hAnsi="Arial" w:cs="Arial"/>
          <w:b/>
          <w:sz w:val="22"/>
          <w:szCs w:val="22"/>
        </w:rPr>
      </w:pPr>
      <w:r w:rsidRPr="003E12E5">
        <w:rPr>
          <w:rFonts w:ascii="Arial" w:hAnsi="Arial" w:cs="Arial"/>
          <w:b/>
          <w:sz w:val="22"/>
          <w:szCs w:val="22"/>
        </w:rPr>
        <w:t>N</w:t>
      </w:r>
      <w:r w:rsidR="002F57D3" w:rsidRPr="003E12E5">
        <w:rPr>
          <w:rFonts w:ascii="Arial" w:hAnsi="Arial" w:cs="Arial"/>
          <w:b/>
          <w:sz w:val="22"/>
          <w:szCs w:val="22"/>
        </w:rPr>
        <w:t>umber of habitat types</w:t>
      </w:r>
      <w:r w:rsidR="003541DC" w:rsidRPr="003E12E5">
        <w:rPr>
          <w:rFonts w:ascii="Arial" w:hAnsi="Arial" w:cs="Arial"/>
          <w:b/>
          <w:sz w:val="22"/>
          <w:szCs w:val="22"/>
        </w:rPr>
        <w:t xml:space="preserve">: </w:t>
      </w:r>
    </w:p>
    <w:p w14:paraId="4AE008A2" w14:textId="278AE0C6" w:rsidR="004A7BAA" w:rsidRPr="003E12E5" w:rsidRDefault="003541DC" w:rsidP="003E12E5">
      <w:pPr>
        <w:pStyle w:val="ListParagraph"/>
        <w:numPr>
          <w:ilvl w:val="0"/>
          <w:numId w:val="12"/>
        </w:numPr>
        <w:spacing w:before="120" w:after="120"/>
        <w:contextualSpacing w:val="0"/>
        <w:rPr>
          <w:rFonts w:ascii="Arial" w:hAnsi="Arial" w:cs="Arial"/>
          <w:sz w:val="22"/>
          <w:szCs w:val="22"/>
        </w:rPr>
      </w:pPr>
      <w:r w:rsidRPr="003E12E5">
        <w:rPr>
          <w:rFonts w:ascii="Arial" w:hAnsi="Arial" w:cs="Arial"/>
          <w:sz w:val="22"/>
          <w:szCs w:val="22"/>
        </w:rPr>
        <w:t>As</w:t>
      </w:r>
      <w:r w:rsidR="004A7BAA" w:rsidRPr="003E12E5">
        <w:rPr>
          <w:rFonts w:ascii="Arial" w:hAnsi="Arial" w:cs="Arial"/>
          <w:sz w:val="22"/>
          <w:szCs w:val="22"/>
        </w:rPr>
        <w:t xml:space="preserve"> many as you have time for. We w</w:t>
      </w:r>
      <w:r w:rsidRPr="003E12E5">
        <w:rPr>
          <w:rFonts w:ascii="Arial" w:hAnsi="Arial" w:cs="Arial"/>
          <w:sz w:val="22"/>
          <w:szCs w:val="22"/>
        </w:rPr>
        <w:t xml:space="preserve">ould like to encompass as much trait variation as possible. </w:t>
      </w:r>
    </w:p>
    <w:p w14:paraId="073551B6" w14:textId="7901938F" w:rsidR="00896B2F" w:rsidRPr="003E12E5" w:rsidRDefault="003541DC" w:rsidP="003E12E5">
      <w:pPr>
        <w:pStyle w:val="ListParagraph"/>
        <w:numPr>
          <w:ilvl w:val="0"/>
          <w:numId w:val="12"/>
        </w:numPr>
        <w:spacing w:before="120" w:after="120"/>
        <w:contextualSpacing w:val="0"/>
        <w:rPr>
          <w:rFonts w:ascii="Arial" w:hAnsi="Arial" w:cs="Arial"/>
          <w:sz w:val="22"/>
          <w:szCs w:val="22"/>
        </w:rPr>
      </w:pPr>
      <w:r w:rsidRPr="003E12E5">
        <w:rPr>
          <w:rFonts w:ascii="Arial" w:hAnsi="Arial" w:cs="Arial"/>
          <w:sz w:val="22"/>
          <w:szCs w:val="22"/>
        </w:rPr>
        <w:t>If you must choose between sampling many individuals in one habitat versus few individuals in several different habitats, we would prioritize the latter.</w:t>
      </w:r>
    </w:p>
    <w:p w14:paraId="6F5AA055" w14:textId="77777777" w:rsidR="00896B2F" w:rsidRPr="003E12E5" w:rsidRDefault="00896B2F" w:rsidP="003E12E5">
      <w:pPr>
        <w:spacing w:before="120" w:after="120"/>
        <w:rPr>
          <w:rFonts w:ascii="Arial" w:hAnsi="Arial" w:cs="Arial"/>
          <w:sz w:val="22"/>
          <w:szCs w:val="22"/>
        </w:rPr>
      </w:pPr>
    </w:p>
    <w:p w14:paraId="366763C2" w14:textId="487698FE" w:rsidR="004A7BAA" w:rsidRPr="003E12E5" w:rsidRDefault="00ED4E87" w:rsidP="003E12E5">
      <w:pPr>
        <w:spacing w:before="120" w:after="120"/>
        <w:rPr>
          <w:rFonts w:ascii="Arial" w:hAnsi="Arial" w:cs="Arial"/>
          <w:b/>
          <w:sz w:val="22"/>
          <w:szCs w:val="22"/>
        </w:rPr>
      </w:pPr>
      <w:r w:rsidRPr="003E12E5">
        <w:rPr>
          <w:rFonts w:ascii="Arial" w:hAnsi="Arial" w:cs="Arial"/>
          <w:b/>
          <w:sz w:val="22"/>
          <w:szCs w:val="22"/>
        </w:rPr>
        <w:t>M</w:t>
      </w:r>
      <w:r w:rsidR="002F57D3" w:rsidRPr="003E12E5">
        <w:rPr>
          <w:rFonts w:ascii="Arial" w:hAnsi="Arial" w:cs="Arial"/>
          <w:b/>
          <w:sz w:val="22"/>
          <w:szCs w:val="22"/>
        </w:rPr>
        <w:t>aterials</w:t>
      </w:r>
      <w:r w:rsidR="00066FAA" w:rsidRPr="003E12E5">
        <w:rPr>
          <w:rFonts w:ascii="Arial" w:hAnsi="Arial" w:cs="Arial"/>
          <w:b/>
          <w:sz w:val="22"/>
          <w:szCs w:val="22"/>
        </w:rPr>
        <w:t xml:space="preserve">: </w:t>
      </w:r>
    </w:p>
    <w:p w14:paraId="35991636" w14:textId="7B70ADB7" w:rsidR="004A7BAA" w:rsidRPr="003E12E5" w:rsidRDefault="00066FAA" w:rsidP="003E12E5">
      <w:pPr>
        <w:pStyle w:val="ListParagraph"/>
        <w:numPr>
          <w:ilvl w:val="0"/>
          <w:numId w:val="13"/>
        </w:numPr>
        <w:spacing w:before="120" w:after="120"/>
        <w:contextualSpacing w:val="0"/>
        <w:rPr>
          <w:rFonts w:ascii="Arial" w:hAnsi="Arial" w:cs="Arial"/>
          <w:sz w:val="22"/>
          <w:szCs w:val="22"/>
        </w:rPr>
      </w:pPr>
      <w:r w:rsidRPr="003E12E5">
        <w:rPr>
          <w:rFonts w:ascii="Arial" w:hAnsi="Arial" w:cs="Arial"/>
          <w:sz w:val="22"/>
          <w:szCs w:val="22"/>
        </w:rPr>
        <w:t xml:space="preserve">We have included high and low-tech versions of most protocols. </w:t>
      </w:r>
    </w:p>
    <w:p w14:paraId="71F79347" w14:textId="28B5A963" w:rsidR="004A7BAA" w:rsidRPr="003E12E5" w:rsidRDefault="00066FAA" w:rsidP="003E12E5">
      <w:pPr>
        <w:pStyle w:val="ListParagraph"/>
        <w:numPr>
          <w:ilvl w:val="0"/>
          <w:numId w:val="13"/>
        </w:numPr>
        <w:spacing w:before="120" w:after="120"/>
        <w:contextualSpacing w:val="0"/>
        <w:rPr>
          <w:rFonts w:ascii="Arial" w:hAnsi="Arial" w:cs="Arial"/>
          <w:sz w:val="22"/>
          <w:szCs w:val="22"/>
        </w:rPr>
      </w:pPr>
      <w:r w:rsidRPr="003E12E5">
        <w:rPr>
          <w:rFonts w:ascii="Arial" w:hAnsi="Arial" w:cs="Arial"/>
          <w:sz w:val="22"/>
          <w:szCs w:val="22"/>
        </w:rPr>
        <w:t>If you do not have the time or capability to do the measurements in the field, you can send us the samples for processing (please see each trait measurement for details</w:t>
      </w:r>
      <w:r w:rsidR="00ED4E87" w:rsidRPr="003E12E5">
        <w:rPr>
          <w:rFonts w:ascii="Arial" w:hAnsi="Arial" w:cs="Arial"/>
          <w:sz w:val="22"/>
          <w:szCs w:val="22"/>
        </w:rPr>
        <w:t xml:space="preserve"> on what to send</w:t>
      </w:r>
      <w:r w:rsidRPr="003E12E5">
        <w:rPr>
          <w:rFonts w:ascii="Arial" w:hAnsi="Arial" w:cs="Arial"/>
          <w:sz w:val="22"/>
          <w:szCs w:val="22"/>
        </w:rPr>
        <w:t xml:space="preserve">). </w:t>
      </w:r>
    </w:p>
    <w:p w14:paraId="2334ED99" w14:textId="3914319B" w:rsidR="009017BF" w:rsidRPr="003E12E5" w:rsidRDefault="00066FAA" w:rsidP="003E12E5">
      <w:pPr>
        <w:pStyle w:val="ListParagraph"/>
        <w:numPr>
          <w:ilvl w:val="0"/>
          <w:numId w:val="13"/>
        </w:numPr>
        <w:spacing w:before="120" w:after="120"/>
        <w:contextualSpacing w:val="0"/>
        <w:rPr>
          <w:rFonts w:ascii="Arial" w:hAnsi="Arial" w:cs="Arial"/>
          <w:sz w:val="22"/>
          <w:szCs w:val="22"/>
        </w:rPr>
      </w:pPr>
      <w:r w:rsidRPr="003E12E5">
        <w:rPr>
          <w:rFonts w:ascii="Arial" w:hAnsi="Arial" w:cs="Arial"/>
          <w:sz w:val="22"/>
          <w:szCs w:val="22"/>
        </w:rPr>
        <w:t>Let us know if you would like us to provide you with material</w:t>
      </w:r>
      <w:r w:rsidR="003541DC" w:rsidRPr="003E12E5">
        <w:rPr>
          <w:rFonts w:ascii="Arial" w:hAnsi="Arial" w:cs="Arial"/>
          <w:sz w:val="22"/>
          <w:szCs w:val="22"/>
        </w:rPr>
        <w:t>s</w:t>
      </w:r>
      <w:r w:rsidRPr="003E12E5">
        <w:rPr>
          <w:rFonts w:ascii="Arial" w:hAnsi="Arial" w:cs="Arial"/>
          <w:sz w:val="22"/>
          <w:szCs w:val="22"/>
        </w:rPr>
        <w:t xml:space="preserve"> (e.g., coin envelopes, etc.)</w:t>
      </w:r>
      <w:r w:rsidR="00ED4E87" w:rsidRPr="003E12E5">
        <w:rPr>
          <w:rFonts w:ascii="Arial" w:hAnsi="Arial" w:cs="Arial"/>
          <w:sz w:val="22"/>
          <w:szCs w:val="22"/>
        </w:rPr>
        <w:t>.</w:t>
      </w:r>
    </w:p>
    <w:p w14:paraId="4E16E478" w14:textId="77777777" w:rsidR="00997E41" w:rsidRPr="003E12E5" w:rsidRDefault="00997E41" w:rsidP="003E12E5">
      <w:pPr>
        <w:spacing w:before="120" w:after="120"/>
        <w:rPr>
          <w:rFonts w:ascii="Arial" w:hAnsi="Arial" w:cs="Arial"/>
          <w:b/>
          <w:sz w:val="22"/>
          <w:szCs w:val="22"/>
        </w:rPr>
      </w:pPr>
    </w:p>
    <w:p w14:paraId="5E46D5F2" w14:textId="67569466" w:rsidR="009017BF" w:rsidRPr="003E12E5" w:rsidRDefault="009017BF" w:rsidP="003E12E5">
      <w:pPr>
        <w:spacing w:before="120" w:after="120"/>
        <w:rPr>
          <w:rFonts w:ascii="Arial" w:hAnsi="Arial" w:cs="Arial"/>
          <w:b/>
          <w:sz w:val="22"/>
          <w:szCs w:val="22"/>
        </w:rPr>
      </w:pPr>
      <w:r w:rsidRPr="003E12E5">
        <w:rPr>
          <w:rFonts w:ascii="Arial" w:hAnsi="Arial" w:cs="Arial"/>
          <w:b/>
          <w:sz w:val="22"/>
          <w:szCs w:val="22"/>
        </w:rPr>
        <w:t>P</w:t>
      </w:r>
      <w:r w:rsidR="002F57D3" w:rsidRPr="003E12E5">
        <w:rPr>
          <w:rFonts w:ascii="Arial" w:hAnsi="Arial" w:cs="Arial"/>
          <w:b/>
          <w:sz w:val="22"/>
          <w:szCs w:val="22"/>
        </w:rPr>
        <w:t>riority Traits to Measure</w:t>
      </w:r>
      <w:r w:rsidRPr="003E12E5">
        <w:rPr>
          <w:rFonts w:ascii="Arial" w:hAnsi="Arial" w:cs="Arial"/>
          <w:b/>
          <w:sz w:val="22"/>
          <w:szCs w:val="22"/>
        </w:rPr>
        <w:t>:</w:t>
      </w:r>
    </w:p>
    <w:p w14:paraId="65E3F6F6" w14:textId="40679AA8" w:rsidR="002F57D3" w:rsidRPr="003E12E5" w:rsidRDefault="00997E41" w:rsidP="003E12E5">
      <w:pPr>
        <w:spacing w:before="120" w:after="120"/>
        <w:rPr>
          <w:rFonts w:ascii="Arial" w:hAnsi="Arial" w:cs="Arial"/>
          <w:b/>
          <w:sz w:val="22"/>
          <w:szCs w:val="22"/>
        </w:rPr>
      </w:pPr>
      <w:r w:rsidRPr="003E12E5">
        <w:rPr>
          <w:rFonts w:ascii="Arial" w:hAnsi="Arial" w:cs="Arial"/>
          <w:b/>
          <w:sz w:val="22"/>
          <w:szCs w:val="22"/>
        </w:rPr>
        <w:t xml:space="preserve">1) </w:t>
      </w:r>
      <w:r w:rsidR="009017BF" w:rsidRPr="003E12E5">
        <w:rPr>
          <w:rFonts w:ascii="Arial" w:hAnsi="Arial" w:cs="Arial"/>
          <w:b/>
          <w:sz w:val="22"/>
          <w:szCs w:val="22"/>
        </w:rPr>
        <w:t xml:space="preserve">Maximum </w:t>
      </w:r>
      <w:r w:rsidRPr="003E12E5">
        <w:rPr>
          <w:rFonts w:ascii="Arial" w:hAnsi="Arial" w:cs="Arial"/>
          <w:b/>
          <w:sz w:val="22"/>
          <w:szCs w:val="22"/>
        </w:rPr>
        <w:t>Canopy Height</w:t>
      </w:r>
    </w:p>
    <w:p w14:paraId="1A62F00A" w14:textId="77777777" w:rsidR="003541DC" w:rsidRPr="003E12E5" w:rsidRDefault="003541DC" w:rsidP="003E12E5">
      <w:pPr>
        <w:spacing w:before="120" w:after="120"/>
        <w:rPr>
          <w:rFonts w:ascii="Arial" w:hAnsi="Arial" w:cs="Arial"/>
          <w:sz w:val="22"/>
          <w:szCs w:val="22"/>
        </w:rPr>
      </w:pPr>
      <w:r w:rsidRPr="003E12E5">
        <w:rPr>
          <w:rFonts w:ascii="Arial" w:hAnsi="Arial" w:cs="Arial"/>
          <w:sz w:val="22"/>
          <w:szCs w:val="22"/>
        </w:rPr>
        <w:t>Maximum canopy height will encompass two similar measurements:</w:t>
      </w:r>
    </w:p>
    <w:p w14:paraId="10A54852" w14:textId="4B46705B" w:rsidR="009017BF" w:rsidRPr="003E12E5" w:rsidRDefault="003541DC" w:rsidP="003E12E5">
      <w:pPr>
        <w:pStyle w:val="ListParagraph"/>
        <w:numPr>
          <w:ilvl w:val="0"/>
          <w:numId w:val="14"/>
        </w:numPr>
        <w:spacing w:before="120" w:after="120"/>
        <w:contextualSpacing w:val="0"/>
        <w:rPr>
          <w:rFonts w:ascii="Arial" w:hAnsi="Arial" w:cs="Arial"/>
          <w:sz w:val="22"/>
          <w:szCs w:val="22"/>
        </w:rPr>
      </w:pPr>
      <w:r w:rsidRPr="003E12E5">
        <w:rPr>
          <w:rFonts w:ascii="Arial" w:hAnsi="Arial" w:cs="Arial"/>
          <w:sz w:val="22"/>
          <w:szCs w:val="22"/>
        </w:rPr>
        <w:t>Maximum vegetative height</w:t>
      </w:r>
      <w:r w:rsidR="00CB115A" w:rsidRPr="003E12E5">
        <w:rPr>
          <w:rFonts w:ascii="Arial" w:hAnsi="Arial" w:cs="Arial"/>
          <w:sz w:val="22"/>
          <w:szCs w:val="22"/>
        </w:rPr>
        <w:t xml:space="preserve"> (unit = cm)</w:t>
      </w:r>
      <w:r w:rsidRPr="003E12E5">
        <w:rPr>
          <w:rFonts w:ascii="Arial" w:hAnsi="Arial" w:cs="Arial"/>
          <w:sz w:val="22"/>
          <w:szCs w:val="22"/>
        </w:rPr>
        <w:t xml:space="preserve">: </w:t>
      </w:r>
      <w:r w:rsidR="00CB115A" w:rsidRPr="003E12E5">
        <w:rPr>
          <w:rFonts w:ascii="Arial" w:hAnsi="Arial" w:cs="Arial"/>
          <w:sz w:val="22"/>
          <w:szCs w:val="22"/>
        </w:rPr>
        <w:t xml:space="preserve">Measure the vertical height </w:t>
      </w:r>
      <w:r w:rsidR="009017BF" w:rsidRPr="003E12E5">
        <w:rPr>
          <w:rFonts w:ascii="Arial" w:hAnsi="Arial" w:cs="Arial"/>
          <w:sz w:val="22"/>
          <w:szCs w:val="22"/>
        </w:rPr>
        <w:t>from the ground to the tallest point on the plant.</w:t>
      </w:r>
      <w:r w:rsidR="00694221" w:rsidRPr="003E12E5">
        <w:rPr>
          <w:rFonts w:ascii="Arial" w:hAnsi="Arial" w:cs="Arial"/>
          <w:sz w:val="22"/>
          <w:szCs w:val="22"/>
        </w:rPr>
        <w:t xml:space="preserve"> If the tallest point on the plant is a reproductive structure, measure only to the highest photosynthetic tissue. </w:t>
      </w:r>
      <w:r w:rsidR="009017BF" w:rsidRPr="003E12E5">
        <w:rPr>
          <w:rFonts w:ascii="Arial" w:hAnsi="Arial" w:cs="Arial"/>
          <w:sz w:val="22"/>
          <w:szCs w:val="22"/>
        </w:rPr>
        <w:t>Do not pull drooping branches/leaves, etc. upright.</w:t>
      </w:r>
      <w:r w:rsidR="000B7D97" w:rsidRPr="003E12E5">
        <w:rPr>
          <w:rFonts w:ascii="Arial" w:hAnsi="Arial" w:cs="Arial"/>
          <w:sz w:val="22"/>
          <w:szCs w:val="22"/>
        </w:rPr>
        <w:t xml:space="preserve"> Maximum canopy height is best measured toward the end of the growing season, when plants have reached their maximum vertical height.</w:t>
      </w:r>
    </w:p>
    <w:p w14:paraId="7E522189" w14:textId="3F95961E" w:rsidR="003541DC" w:rsidRPr="003E12E5" w:rsidRDefault="003541DC" w:rsidP="003E12E5">
      <w:pPr>
        <w:pStyle w:val="ListParagraph"/>
        <w:numPr>
          <w:ilvl w:val="0"/>
          <w:numId w:val="14"/>
        </w:numPr>
        <w:spacing w:before="120" w:after="120"/>
        <w:contextualSpacing w:val="0"/>
        <w:rPr>
          <w:rFonts w:ascii="Arial" w:hAnsi="Arial" w:cs="Arial"/>
          <w:sz w:val="22"/>
          <w:szCs w:val="22"/>
        </w:rPr>
      </w:pPr>
      <w:r w:rsidRPr="003E12E5">
        <w:rPr>
          <w:rFonts w:ascii="Arial" w:hAnsi="Arial" w:cs="Arial"/>
          <w:sz w:val="22"/>
          <w:szCs w:val="22"/>
        </w:rPr>
        <w:t>Maximum overall height</w:t>
      </w:r>
      <w:r w:rsidR="00CB115A" w:rsidRPr="003E12E5">
        <w:rPr>
          <w:rFonts w:ascii="Arial" w:hAnsi="Arial" w:cs="Arial"/>
          <w:sz w:val="22"/>
          <w:szCs w:val="22"/>
        </w:rPr>
        <w:t xml:space="preserve"> (unit = cm)</w:t>
      </w:r>
      <w:r w:rsidRPr="003E12E5">
        <w:rPr>
          <w:rFonts w:ascii="Arial" w:hAnsi="Arial" w:cs="Arial"/>
          <w:sz w:val="22"/>
          <w:szCs w:val="22"/>
        </w:rPr>
        <w:t xml:space="preserve">: as above, but including reproductive structures (flowers, etc.). </w:t>
      </w:r>
      <w:r w:rsidR="00102865" w:rsidRPr="003E12E5">
        <w:rPr>
          <w:rFonts w:ascii="Arial" w:hAnsi="Arial" w:cs="Arial"/>
          <w:sz w:val="22"/>
          <w:szCs w:val="22"/>
        </w:rPr>
        <w:t>This should be measured at the same time and on the same plant as maximum vegetative height.</w:t>
      </w:r>
    </w:p>
    <w:p w14:paraId="791F2DF1" w14:textId="0C4F54C4" w:rsidR="009017BF" w:rsidRPr="003E12E5" w:rsidRDefault="00694221" w:rsidP="003E12E5">
      <w:pPr>
        <w:spacing w:before="120" w:after="120"/>
        <w:rPr>
          <w:rFonts w:ascii="Arial" w:hAnsi="Arial" w:cs="Arial"/>
          <w:sz w:val="22"/>
          <w:szCs w:val="22"/>
        </w:rPr>
      </w:pPr>
      <w:r w:rsidRPr="003E12E5">
        <w:rPr>
          <w:rFonts w:ascii="Arial" w:hAnsi="Arial" w:cs="Arial"/>
          <w:sz w:val="22"/>
          <w:szCs w:val="22"/>
        </w:rPr>
        <w:tab/>
      </w:r>
    </w:p>
    <w:p w14:paraId="74003E84" w14:textId="5A739481" w:rsidR="009017BF" w:rsidRPr="003E12E5" w:rsidRDefault="009017BF" w:rsidP="003E12E5">
      <w:pPr>
        <w:spacing w:before="120" w:after="120"/>
        <w:rPr>
          <w:rFonts w:ascii="Arial" w:hAnsi="Arial" w:cs="Arial"/>
          <w:sz w:val="22"/>
          <w:szCs w:val="22"/>
        </w:rPr>
      </w:pPr>
      <w:r w:rsidRPr="003E12E5">
        <w:rPr>
          <w:rFonts w:ascii="Arial" w:hAnsi="Arial" w:cs="Arial"/>
          <w:b/>
          <w:sz w:val="22"/>
          <w:szCs w:val="22"/>
        </w:rPr>
        <w:t>2) Specific Leaf Area (SLA)</w:t>
      </w:r>
    </w:p>
    <w:p w14:paraId="486B4C95" w14:textId="2A5E4571" w:rsidR="009017BF" w:rsidRPr="003E12E5" w:rsidRDefault="009017BF" w:rsidP="003E12E5">
      <w:pPr>
        <w:pStyle w:val="ListParagraph"/>
        <w:numPr>
          <w:ilvl w:val="0"/>
          <w:numId w:val="15"/>
        </w:numPr>
        <w:spacing w:before="120" w:after="120"/>
        <w:contextualSpacing w:val="0"/>
        <w:rPr>
          <w:rFonts w:ascii="Arial" w:hAnsi="Arial" w:cs="Arial"/>
          <w:sz w:val="22"/>
          <w:szCs w:val="22"/>
        </w:rPr>
      </w:pPr>
      <w:r w:rsidRPr="003E12E5">
        <w:rPr>
          <w:rFonts w:ascii="Arial" w:hAnsi="Arial" w:cs="Arial"/>
          <w:sz w:val="22"/>
          <w:szCs w:val="22"/>
        </w:rPr>
        <w:t xml:space="preserve">Leaf area </w:t>
      </w:r>
      <w:r w:rsidR="004E2987" w:rsidRPr="003E12E5">
        <w:rPr>
          <w:rFonts w:ascii="Arial" w:hAnsi="Arial" w:cs="Arial"/>
          <w:sz w:val="22"/>
          <w:szCs w:val="22"/>
        </w:rPr>
        <w:t>of a fresh leaf divided by its</w:t>
      </w:r>
      <w:r w:rsidRPr="003E12E5">
        <w:rPr>
          <w:rFonts w:ascii="Arial" w:hAnsi="Arial" w:cs="Arial"/>
          <w:sz w:val="22"/>
          <w:szCs w:val="22"/>
        </w:rPr>
        <w:t xml:space="preserve"> dry mass</w:t>
      </w:r>
      <w:r w:rsidR="00CB115A" w:rsidRPr="003E12E5">
        <w:rPr>
          <w:rFonts w:ascii="Arial" w:hAnsi="Arial" w:cs="Arial"/>
          <w:sz w:val="22"/>
          <w:szCs w:val="22"/>
        </w:rPr>
        <w:t xml:space="preserve"> (unit =</w:t>
      </w:r>
      <w:r w:rsidR="00B73F92" w:rsidRPr="003E12E5">
        <w:rPr>
          <w:rFonts w:ascii="Arial" w:hAnsi="Arial" w:cs="Arial"/>
          <w:sz w:val="22"/>
          <w:szCs w:val="22"/>
        </w:rPr>
        <w:t xml:space="preserve"> mm</w:t>
      </w:r>
      <w:r w:rsidR="00B73F92" w:rsidRPr="003E12E5">
        <w:rPr>
          <w:rFonts w:ascii="Arial" w:hAnsi="Arial" w:cs="Arial"/>
          <w:sz w:val="22"/>
          <w:szCs w:val="22"/>
          <w:vertAlign w:val="superscript"/>
        </w:rPr>
        <w:t>2</w:t>
      </w:r>
      <w:r w:rsidR="00B73F92" w:rsidRPr="003E12E5">
        <w:rPr>
          <w:rFonts w:ascii="Arial" w:hAnsi="Arial" w:cs="Arial"/>
          <w:sz w:val="22"/>
          <w:szCs w:val="22"/>
        </w:rPr>
        <w:t>/mg)</w:t>
      </w:r>
      <w:r w:rsidR="00053C5E">
        <w:rPr>
          <w:rFonts w:ascii="Arial" w:hAnsi="Arial" w:cs="Arial"/>
          <w:sz w:val="22"/>
          <w:szCs w:val="22"/>
        </w:rPr>
        <w:t>. We are using the with-</w:t>
      </w:r>
      <w:r w:rsidR="00842072">
        <w:rPr>
          <w:rFonts w:ascii="Arial" w:hAnsi="Arial" w:cs="Arial"/>
          <w:sz w:val="22"/>
          <w:szCs w:val="22"/>
        </w:rPr>
        <w:t xml:space="preserve">petiole method of measuring the specific leaf area.  </w:t>
      </w:r>
    </w:p>
    <w:p w14:paraId="5765C911" w14:textId="04AC52AA" w:rsidR="009017BF" w:rsidRPr="003E12E5" w:rsidRDefault="009017BF" w:rsidP="003E12E5">
      <w:pPr>
        <w:pStyle w:val="ListParagraph"/>
        <w:numPr>
          <w:ilvl w:val="0"/>
          <w:numId w:val="15"/>
        </w:numPr>
        <w:spacing w:before="120" w:after="120"/>
        <w:contextualSpacing w:val="0"/>
        <w:rPr>
          <w:rFonts w:ascii="Arial" w:hAnsi="Arial" w:cs="Arial"/>
          <w:sz w:val="22"/>
          <w:szCs w:val="22"/>
        </w:rPr>
      </w:pPr>
      <w:r w:rsidRPr="003E12E5">
        <w:rPr>
          <w:rFonts w:ascii="Arial" w:hAnsi="Arial" w:cs="Arial"/>
          <w:sz w:val="22"/>
          <w:szCs w:val="22"/>
        </w:rPr>
        <w:t xml:space="preserve">There are two different protocols for SLA, one “high-tech” and one “low-tech” depending on the tools you have available at your site. High-tech requires a </w:t>
      </w:r>
      <w:r w:rsidR="00CB44A5" w:rsidRPr="003E12E5">
        <w:rPr>
          <w:rFonts w:ascii="Arial" w:hAnsi="Arial" w:cs="Arial"/>
          <w:sz w:val="22"/>
          <w:szCs w:val="22"/>
        </w:rPr>
        <w:t xml:space="preserve">leaf area meter or </w:t>
      </w:r>
      <w:r w:rsidRPr="003E12E5">
        <w:rPr>
          <w:rFonts w:ascii="Arial" w:hAnsi="Arial" w:cs="Arial"/>
          <w:sz w:val="22"/>
          <w:szCs w:val="22"/>
        </w:rPr>
        <w:t xml:space="preserve">scanner and a scale, low-tech requires only a </w:t>
      </w:r>
      <w:r w:rsidR="00694221" w:rsidRPr="003E12E5">
        <w:rPr>
          <w:rFonts w:ascii="Arial" w:hAnsi="Arial" w:cs="Arial"/>
          <w:sz w:val="22"/>
          <w:szCs w:val="22"/>
        </w:rPr>
        <w:t>digital camera and a coin envelope.</w:t>
      </w:r>
    </w:p>
    <w:p w14:paraId="60A9EC7C" w14:textId="1A7AB97F" w:rsidR="004E2987" w:rsidRPr="003E12E5" w:rsidRDefault="004E2987" w:rsidP="003E12E5">
      <w:pPr>
        <w:pStyle w:val="ListParagraph"/>
        <w:numPr>
          <w:ilvl w:val="0"/>
          <w:numId w:val="15"/>
        </w:numPr>
        <w:spacing w:before="120" w:after="120"/>
        <w:contextualSpacing w:val="0"/>
        <w:rPr>
          <w:rFonts w:ascii="Arial" w:hAnsi="Arial" w:cs="Arial"/>
          <w:sz w:val="22"/>
          <w:szCs w:val="22"/>
        </w:rPr>
      </w:pPr>
      <w:r w:rsidRPr="003E12E5">
        <w:rPr>
          <w:rFonts w:ascii="Arial" w:hAnsi="Arial" w:cs="Arial"/>
          <w:sz w:val="22"/>
          <w:szCs w:val="22"/>
        </w:rPr>
        <w:t>Choose young-mature leaves – fully expanded and hardened but without signs of damage or disease. Ideally, collect a branch or whole plant and remove the individual leaves only just before measurement to avoid drying out</w:t>
      </w:r>
      <w:r w:rsidR="001B5733" w:rsidRPr="003E12E5">
        <w:rPr>
          <w:rFonts w:ascii="Arial" w:hAnsi="Arial" w:cs="Arial"/>
          <w:sz w:val="22"/>
          <w:szCs w:val="22"/>
        </w:rPr>
        <w:t>. Alternately, the leaves can be wrapped in a wet paper towel and placed in plastic bags until measurements are conducted. Measurements should be done within 24 hours</w:t>
      </w:r>
      <w:r w:rsidR="00CB44A5" w:rsidRPr="003E12E5">
        <w:rPr>
          <w:rFonts w:ascii="Arial" w:hAnsi="Arial" w:cs="Arial"/>
          <w:sz w:val="22"/>
          <w:szCs w:val="22"/>
        </w:rPr>
        <w:t xml:space="preserve"> of collecting the leaf</w:t>
      </w:r>
      <w:r w:rsidR="001B5733" w:rsidRPr="003E12E5">
        <w:rPr>
          <w:rFonts w:ascii="Arial" w:hAnsi="Arial" w:cs="Arial"/>
          <w:sz w:val="22"/>
          <w:szCs w:val="22"/>
        </w:rPr>
        <w:t xml:space="preserve">. </w:t>
      </w:r>
      <w:r w:rsidR="00482A5E" w:rsidRPr="003E12E5">
        <w:rPr>
          <w:rFonts w:ascii="Arial" w:hAnsi="Arial" w:cs="Arial"/>
          <w:sz w:val="22"/>
          <w:szCs w:val="22"/>
        </w:rPr>
        <w:t xml:space="preserve">When possible, measure </w:t>
      </w:r>
      <w:r w:rsidR="00842072">
        <w:rPr>
          <w:rFonts w:ascii="Arial" w:hAnsi="Arial" w:cs="Arial"/>
          <w:sz w:val="22"/>
          <w:szCs w:val="22"/>
        </w:rPr>
        <w:t xml:space="preserve">two leaves per individual, 5 – 10 for very small leaved plants like </w:t>
      </w:r>
      <w:r w:rsidR="00842072" w:rsidRPr="00842072">
        <w:rPr>
          <w:rFonts w:ascii="Arial" w:hAnsi="Arial" w:cs="Arial"/>
          <w:i/>
          <w:sz w:val="22"/>
          <w:szCs w:val="22"/>
        </w:rPr>
        <w:t>Cassiope tetragona</w:t>
      </w:r>
      <w:r w:rsidR="00842072">
        <w:rPr>
          <w:rFonts w:ascii="Arial" w:hAnsi="Arial" w:cs="Arial"/>
          <w:sz w:val="22"/>
          <w:szCs w:val="22"/>
        </w:rPr>
        <w:t>.</w:t>
      </w:r>
    </w:p>
    <w:p w14:paraId="1DDBAA9B" w14:textId="77777777" w:rsidR="00712841" w:rsidRPr="003E12E5" w:rsidRDefault="00712841" w:rsidP="003E12E5">
      <w:pPr>
        <w:spacing w:before="120" w:after="120"/>
        <w:ind w:firstLine="720"/>
        <w:rPr>
          <w:rFonts w:ascii="Arial" w:hAnsi="Arial" w:cs="Arial"/>
          <w:b/>
          <w:sz w:val="22"/>
          <w:szCs w:val="22"/>
        </w:rPr>
      </w:pPr>
    </w:p>
    <w:p w14:paraId="6C36FBCD" w14:textId="150439B6" w:rsidR="00CB44A5" w:rsidRPr="003E12E5" w:rsidRDefault="009017BF" w:rsidP="003E12E5">
      <w:pPr>
        <w:spacing w:before="120" w:after="120"/>
        <w:rPr>
          <w:rFonts w:ascii="Arial" w:hAnsi="Arial" w:cs="Arial"/>
          <w:sz w:val="22"/>
          <w:szCs w:val="22"/>
        </w:rPr>
      </w:pPr>
      <w:r w:rsidRPr="003E12E5">
        <w:rPr>
          <w:rFonts w:ascii="Arial" w:hAnsi="Arial" w:cs="Arial"/>
          <w:b/>
          <w:sz w:val="22"/>
          <w:szCs w:val="22"/>
        </w:rPr>
        <w:t>High-</w:t>
      </w:r>
      <w:r w:rsidR="00694221" w:rsidRPr="003E12E5">
        <w:rPr>
          <w:rFonts w:ascii="Arial" w:hAnsi="Arial" w:cs="Arial"/>
          <w:b/>
          <w:sz w:val="22"/>
          <w:szCs w:val="22"/>
        </w:rPr>
        <w:t>tech method</w:t>
      </w:r>
      <w:r w:rsidR="00694221" w:rsidRPr="003E12E5">
        <w:rPr>
          <w:rFonts w:ascii="Arial" w:hAnsi="Arial" w:cs="Arial"/>
          <w:sz w:val="22"/>
          <w:szCs w:val="22"/>
        </w:rPr>
        <w:t xml:space="preserve">: </w:t>
      </w:r>
    </w:p>
    <w:p w14:paraId="05943DB7" w14:textId="77777777" w:rsidR="002F57D3" w:rsidRPr="003E12E5" w:rsidRDefault="00CB44A5" w:rsidP="003E12E5">
      <w:pPr>
        <w:pStyle w:val="ListParagraph"/>
        <w:numPr>
          <w:ilvl w:val="0"/>
          <w:numId w:val="16"/>
        </w:numPr>
        <w:spacing w:before="120" w:after="120"/>
        <w:contextualSpacing w:val="0"/>
        <w:rPr>
          <w:rFonts w:ascii="Arial" w:hAnsi="Arial" w:cs="Arial"/>
          <w:sz w:val="22"/>
          <w:szCs w:val="22"/>
        </w:rPr>
      </w:pPr>
      <w:r w:rsidRPr="003E12E5">
        <w:rPr>
          <w:rFonts w:ascii="Arial" w:hAnsi="Arial" w:cs="Arial"/>
          <w:sz w:val="22"/>
          <w:szCs w:val="22"/>
        </w:rPr>
        <w:t>Requires a leaf area meter or scanner (to measure leaf area), plus a scale (to measure dry mass)</w:t>
      </w:r>
    </w:p>
    <w:p w14:paraId="0B22F28C" w14:textId="699BB8E2" w:rsidR="00CB44A5" w:rsidRPr="003E12E5" w:rsidRDefault="00CB44A5" w:rsidP="003E12E5">
      <w:pPr>
        <w:pStyle w:val="ListParagraph"/>
        <w:numPr>
          <w:ilvl w:val="0"/>
          <w:numId w:val="16"/>
        </w:numPr>
        <w:spacing w:before="120" w:after="120"/>
        <w:contextualSpacing w:val="0"/>
        <w:rPr>
          <w:rFonts w:ascii="Arial" w:hAnsi="Arial" w:cs="Arial"/>
          <w:sz w:val="22"/>
          <w:szCs w:val="22"/>
        </w:rPr>
      </w:pPr>
      <w:r w:rsidRPr="003E12E5">
        <w:rPr>
          <w:rFonts w:ascii="Arial" w:hAnsi="Arial" w:cs="Arial"/>
          <w:sz w:val="22"/>
          <w:szCs w:val="22"/>
        </w:rPr>
        <w:t>Cut the leaf, including petiole, from the stem for measuring leaf area.</w:t>
      </w:r>
      <w:r w:rsidR="00842072">
        <w:rPr>
          <w:rFonts w:ascii="Arial" w:hAnsi="Arial" w:cs="Arial"/>
          <w:sz w:val="22"/>
          <w:szCs w:val="22"/>
        </w:rPr>
        <w:t xml:space="preserve">  </w:t>
      </w:r>
    </w:p>
    <w:p w14:paraId="76DF8251" w14:textId="443BA01F" w:rsidR="00694221" w:rsidRPr="003E12E5" w:rsidRDefault="001B5733" w:rsidP="003E12E5">
      <w:pPr>
        <w:pStyle w:val="ListParagraph"/>
        <w:numPr>
          <w:ilvl w:val="0"/>
          <w:numId w:val="16"/>
        </w:numPr>
        <w:spacing w:before="120" w:after="120"/>
        <w:contextualSpacing w:val="0"/>
        <w:rPr>
          <w:rFonts w:ascii="Arial" w:hAnsi="Arial" w:cs="Arial"/>
          <w:sz w:val="22"/>
          <w:szCs w:val="22"/>
        </w:rPr>
      </w:pPr>
      <w:r w:rsidRPr="003E12E5">
        <w:rPr>
          <w:rFonts w:ascii="Arial" w:hAnsi="Arial" w:cs="Arial"/>
          <w:sz w:val="22"/>
          <w:szCs w:val="22"/>
        </w:rPr>
        <w:t>Use a leaf area meter (e.g., LiCor) to measure leaf</w:t>
      </w:r>
      <w:r w:rsidR="00CB44A5" w:rsidRPr="003E12E5">
        <w:rPr>
          <w:rFonts w:ascii="Arial" w:hAnsi="Arial" w:cs="Arial"/>
          <w:sz w:val="22"/>
          <w:szCs w:val="22"/>
        </w:rPr>
        <w:t xml:space="preserve"> area</w:t>
      </w:r>
      <w:r w:rsidRPr="003E12E5">
        <w:rPr>
          <w:rFonts w:ascii="Arial" w:hAnsi="Arial" w:cs="Arial"/>
          <w:sz w:val="22"/>
          <w:szCs w:val="22"/>
        </w:rPr>
        <w:t>. Alternately, place the leaf flat on the bed of scanner with an object of known length (e.g., ruler, grid paper, etc.) to use as a scale and scan the leaf and scale</w:t>
      </w:r>
      <w:r w:rsidR="00CB44A5" w:rsidRPr="003E12E5">
        <w:rPr>
          <w:rFonts w:ascii="Arial" w:hAnsi="Arial" w:cs="Arial"/>
          <w:sz w:val="22"/>
          <w:szCs w:val="22"/>
        </w:rPr>
        <w:t xml:space="preserve"> object</w:t>
      </w:r>
      <w:r w:rsidRPr="003E12E5">
        <w:rPr>
          <w:rFonts w:ascii="Arial" w:hAnsi="Arial" w:cs="Arial"/>
          <w:sz w:val="22"/>
          <w:szCs w:val="22"/>
        </w:rPr>
        <w:t xml:space="preserve">. You can then determine the area of the leaf using a software program such as ImageJ (free software; </w:t>
      </w:r>
      <w:hyperlink r:id="rId13" w:history="1">
        <w:r w:rsidRPr="003E12E5">
          <w:rPr>
            <w:rStyle w:val="Hyperlink"/>
            <w:rFonts w:ascii="Arial" w:hAnsi="Arial" w:cs="Arial"/>
            <w:sz w:val="22"/>
            <w:szCs w:val="22"/>
          </w:rPr>
          <w:t>http://imagej.nih.gov/ij/</w:t>
        </w:r>
      </w:hyperlink>
      <w:r w:rsidRPr="003E12E5">
        <w:rPr>
          <w:rFonts w:ascii="Arial" w:hAnsi="Arial" w:cs="Arial"/>
          <w:sz w:val="22"/>
          <w:szCs w:val="22"/>
        </w:rPr>
        <w:t>) or send the scanned image to us and we will measure it. If you send us the scanned image, be sure to include information about the length of the object or size of the grid used as a scale in the image.</w:t>
      </w:r>
      <w:r w:rsidR="00712841" w:rsidRPr="003E12E5">
        <w:rPr>
          <w:rFonts w:ascii="Arial" w:hAnsi="Arial" w:cs="Arial"/>
          <w:sz w:val="22"/>
          <w:szCs w:val="22"/>
        </w:rPr>
        <w:t xml:space="preserve"> One-centimeter grid paper can be downloaded online and printed (e.g., </w:t>
      </w:r>
      <w:hyperlink r:id="rId14" w:history="1">
        <w:r w:rsidR="00712841" w:rsidRPr="003E12E5">
          <w:rPr>
            <w:rStyle w:val="Hyperlink"/>
            <w:rFonts w:ascii="Arial" w:hAnsi="Arial" w:cs="Arial"/>
            <w:sz w:val="22"/>
            <w:szCs w:val="22"/>
          </w:rPr>
          <w:t>http://customgraph.com/SG/piart.php?art=654</w:t>
        </w:r>
      </w:hyperlink>
      <w:r w:rsidR="00712841" w:rsidRPr="003E12E5">
        <w:rPr>
          <w:rFonts w:ascii="Arial" w:hAnsi="Arial" w:cs="Arial"/>
          <w:sz w:val="22"/>
          <w:szCs w:val="22"/>
        </w:rPr>
        <w:t>) but please be sure to double-check the size of the grid once it is printed, since the actual size of the printed grid might be altered by your printer settings.</w:t>
      </w:r>
      <w:r w:rsidR="00B73F92" w:rsidRPr="003E12E5">
        <w:rPr>
          <w:rFonts w:ascii="Arial" w:hAnsi="Arial" w:cs="Arial"/>
          <w:sz w:val="22"/>
          <w:szCs w:val="22"/>
        </w:rPr>
        <w:t xml:space="preserve"> </w:t>
      </w:r>
      <w:r w:rsidR="00102865" w:rsidRPr="003E12E5">
        <w:rPr>
          <w:rFonts w:ascii="Arial" w:hAnsi="Arial" w:cs="Arial"/>
          <w:sz w:val="22"/>
          <w:szCs w:val="22"/>
        </w:rPr>
        <w:t xml:space="preserve">You can also make your own scale, by hand, using a ruler to mark of the measurements. </w:t>
      </w:r>
      <w:r w:rsidR="00B73F92" w:rsidRPr="003E12E5">
        <w:rPr>
          <w:rFonts w:ascii="Arial" w:hAnsi="Arial" w:cs="Arial"/>
          <w:sz w:val="22"/>
          <w:szCs w:val="22"/>
        </w:rPr>
        <w:t>Measure the area in mm</w:t>
      </w:r>
      <w:r w:rsidR="00B73F92" w:rsidRPr="003E12E5">
        <w:rPr>
          <w:rFonts w:ascii="Arial" w:hAnsi="Arial" w:cs="Arial"/>
          <w:sz w:val="22"/>
          <w:szCs w:val="22"/>
          <w:vertAlign w:val="superscript"/>
        </w:rPr>
        <w:t>2</w:t>
      </w:r>
      <w:r w:rsidR="00B73F92" w:rsidRPr="003E12E5">
        <w:rPr>
          <w:rFonts w:ascii="Arial" w:hAnsi="Arial" w:cs="Arial"/>
          <w:sz w:val="22"/>
          <w:szCs w:val="22"/>
        </w:rPr>
        <w:t>.</w:t>
      </w:r>
    </w:p>
    <w:p w14:paraId="595444E5" w14:textId="1E8488C3" w:rsidR="00CB44A5" w:rsidRPr="003E12E5" w:rsidRDefault="00CB44A5" w:rsidP="003E12E5">
      <w:pPr>
        <w:pStyle w:val="ListParagraph"/>
        <w:numPr>
          <w:ilvl w:val="0"/>
          <w:numId w:val="16"/>
        </w:numPr>
        <w:spacing w:before="120" w:after="120"/>
        <w:contextualSpacing w:val="0"/>
        <w:rPr>
          <w:rFonts w:ascii="Arial" w:hAnsi="Arial" w:cs="Arial"/>
          <w:sz w:val="22"/>
          <w:szCs w:val="22"/>
        </w:rPr>
      </w:pPr>
      <w:r w:rsidRPr="003E12E5">
        <w:rPr>
          <w:rFonts w:ascii="Arial" w:hAnsi="Arial" w:cs="Arial"/>
          <w:sz w:val="22"/>
          <w:szCs w:val="22"/>
        </w:rPr>
        <w:t>Dry th</w:t>
      </w:r>
      <w:r w:rsidR="001E4E8C">
        <w:rPr>
          <w:rFonts w:ascii="Arial" w:hAnsi="Arial" w:cs="Arial"/>
          <w:sz w:val="22"/>
          <w:szCs w:val="22"/>
        </w:rPr>
        <w:t>e leaf at 5</w:t>
      </w:r>
      <w:r w:rsidRPr="003E12E5">
        <w:rPr>
          <w:rFonts w:ascii="Arial" w:hAnsi="Arial" w:cs="Arial"/>
          <w:sz w:val="22"/>
          <w:szCs w:val="22"/>
        </w:rPr>
        <w:t>0</w:t>
      </w:r>
      <w:r w:rsidR="00CB115A" w:rsidRPr="003E12E5">
        <w:rPr>
          <w:rFonts w:ascii="Arial" w:hAnsi="Arial" w:cs="Arial"/>
          <w:sz w:val="22"/>
          <w:szCs w:val="22"/>
        </w:rPr>
        <w:sym w:font="Symbol" w:char="F0B0"/>
      </w:r>
      <w:r w:rsidRPr="003E12E5">
        <w:rPr>
          <w:rFonts w:ascii="Arial" w:hAnsi="Arial" w:cs="Arial"/>
          <w:sz w:val="22"/>
          <w:szCs w:val="22"/>
        </w:rPr>
        <w:t xml:space="preserve">C (or however possible at your field site) </w:t>
      </w:r>
      <w:r w:rsidR="008A7D15" w:rsidRPr="003E12E5">
        <w:rPr>
          <w:rFonts w:ascii="Arial" w:hAnsi="Arial" w:cs="Arial"/>
          <w:sz w:val="22"/>
          <w:szCs w:val="22"/>
        </w:rPr>
        <w:t>for 72</w:t>
      </w:r>
      <w:r w:rsidR="00CB115A" w:rsidRPr="003E12E5">
        <w:rPr>
          <w:rFonts w:ascii="Arial" w:hAnsi="Arial" w:cs="Arial"/>
          <w:sz w:val="22"/>
          <w:szCs w:val="22"/>
        </w:rPr>
        <w:t>h</w:t>
      </w:r>
      <w:r w:rsidR="008A7D15" w:rsidRPr="003E12E5">
        <w:rPr>
          <w:rFonts w:ascii="Arial" w:hAnsi="Arial" w:cs="Arial"/>
          <w:sz w:val="22"/>
          <w:szCs w:val="22"/>
        </w:rPr>
        <w:t xml:space="preserve"> </w:t>
      </w:r>
      <w:r w:rsidRPr="003E12E5">
        <w:rPr>
          <w:rFonts w:ascii="Arial" w:hAnsi="Arial" w:cs="Arial"/>
          <w:sz w:val="22"/>
          <w:szCs w:val="22"/>
        </w:rPr>
        <w:t xml:space="preserve">and, </w:t>
      </w:r>
      <w:r w:rsidR="008A7D15" w:rsidRPr="003E12E5">
        <w:rPr>
          <w:rFonts w:ascii="Arial" w:hAnsi="Arial" w:cs="Arial"/>
          <w:sz w:val="22"/>
          <w:szCs w:val="22"/>
        </w:rPr>
        <w:t xml:space="preserve">as soon as </w:t>
      </w:r>
      <w:r w:rsidR="00B73F92" w:rsidRPr="003E12E5">
        <w:rPr>
          <w:rFonts w:ascii="Arial" w:hAnsi="Arial" w:cs="Arial"/>
          <w:sz w:val="22"/>
          <w:szCs w:val="22"/>
        </w:rPr>
        <w:t>it has been removed from the heat and cooled</w:t>
      </w:r>
      <w:r w:rsidRPr="003E12E5">
        <w:rPr>
          <w:rFonts w:ascii="Arial" w:hAnsi="Arial" w:cs="Arial"/>
          <w:sz w:val="22"/>
          <w:szCs w:val="22"/>
        </w:rPr>
        <w:t>, weigh</w:t>
      </w:r>
      <w:r w:rsidR="00CB115A" w:rsidRPr="003E12E5">
        <w:rPr>
          <w:rFonts w:ascii="Arial" w:hAnsi="Arial" w:cs="Arial"/>
          <w:sz w:val="22"/>
          <w:szCs w:val="22"/>
        </w:rPr>
        <w:t xml:space="preserve"> (unit = </w:t>
      </w:r>
      <w:r w:rsidR="00B73F92" w:rsidRPr="003E12E5">
        <w:rPr>
          <w:rFonts w:ascii="Arial" w:hAnsi="Arial" w:cs="Arial"/>
          <w:sz w:val="22"/>
          <w:szCs w:val="22"/>
        </w:rPr>
        <w:t>mg)</w:t>
      </w:r>
      <w:r w:rsidRPr="003E12E5">
        <w:rPr>
          <w:rFonts w:ascii="Arial" w:hAnsi="Arial" w:cs="Arial"/>
          <w:sz w:val="22"/>
          <w:szCs w:val="22"/>
        </w:rPr>
        <w:t xml:space="preserve">. </w:t>
      </w:r>
      <w:r w:rsidRPr="003E12E5">
        <w:rPr>
          <w:rFonts w:ascii="Arial" w:hAnsi="Arial" w:cs="Arial"/>
          <w:sz w:val="22"/>
          <w:szCs w:val="22"/>
          <w:u w:val="single"/>
        </w:rPr>
        <w:t xml:space="preserve">Be sure to keep track of </w:t>
      </w:r>
      <w:r w:rsidR="00102865" w:rsidRPr="003E12E5">
        <w:rPr>
          <w:rFonts w:ascii="Arial" w:hAnsi="Arial" w:cs="Arial"/>
          <w:sz w:val="22"/>
          <w:szCs w:val="22"/>
          <w:u w:val="single"/>
        </w:rPr>
        <w:t xml:space="preserve">each </w:t>
      </w:r>
      <w:r w:rsidRPr="003E12E5">
        <w:rPr>
          <w:rFonts w:ascii="Arial" w:hAnsi="Arial" w:cs="Arial"/>
          <w:sz w:val="22"/>
          <w:szCs w:val="22"/>
          <w:u w:val="single"/>
        </w:rPr>
        <w:t>individual</w:t>
      </w:r>
      <w:r w:rsidR="00102865" w:rsidRPr="003E12E5">
        <w:rPr>
          <w:rFonts w:ascii="Arial" w:hAnsi="Arial" w:cs="Arial"/>
          <w:sz w:val="22"/>
          <w:szCs w:val="22"/>
          <w:u w:val="single"/>
        </w:rPr>
        <w:t>’</w:t>
      </w:r>
      <w:r w:rsidRPr="003E12E5">
        <w:rPr>
          <w:rFonts w:ascii="Arial" w:hAnsi="Arial" w:cs="Arial"/>
          <w:sz w:val="22"/>
          <w:szCs w:val="22"/>
          <w:u w:val="single"/>
        </w:rPr>
        <w:t>s leaves (e.g., with unique identifiers) so that each leaf’s dry mass can be paired with its leaf area measurement</w:t>
      </w:r>
      <w:r w:rsidRPr="003E12E5">
        <w:rPr>
          <w:rFonts w:ascii="Arial" w:hAnsi="Arial" w:cs="Arial"/>
          <w:sz w:val="22"/>
          <w:szCs w:val="22"/>
        </w:rPr>
        <w:t>.</w:t>
      </w:r>
    </w:p>
    <w:p w14:paraId="5D4639A5" w14:textId="2AA0E441" w:rsidR="00CB44A5" w:rsidRPr="003E12E5" w:rsidRDefault="00CB44A5" w:rsidP="003E12E5">
      <w:pPr>
        <w:pStyle w:val="ListParagraph"/>
        <w:numPr>
          <w:ilvl w:val="0"/>
          <w:numId w:val="16"/>
        </w:numPr>
        <w:spacing w:before="120" w:after="120"/>
        <w:contextualSpacing w:val="0"/>
        <w:rPr>
          <w:rFonts w:ascii="Arial" w:hAnsi="Arial" w:cs="Arial"/>
          <w:sz w:val="22"/>
          <w:szCs w:val="22"/>
        </w:rPr>
      </w:pPr>
      <w:r w:rsidRPr="003E12E5">
        <w:rPr>
          <w:rFonts w:ascii="Arial" w:hAnsi="Arial" w:cs="Arial"/>
          <w:sz w:val="22"/>
          <w:szCs w:val="22"/>
        </w:rPr>
        <w:t xml:space="preserve">Divide an individual leaf’s leaf area measurement </w:t>
      </w:r>
      <w:r w:rsidR="00CB115A" w:rsidRPr="003E12E5">
        <w:rPr>
          <w:rFonts w:ascii="Arial" w:hAnsi="Arial" w:cs="Arial"/>
          <w:sz w:val="22"/>
          <w:szCs w:val="22"/>
        </w:rPr>
        <w:t>(unit =</w:t>
      </w:r>
      <w:r w:rsidR="00B73F92" w:rsidRPr="003E12E5">
        <w:rPr>
          <w:rFonts w:ascii="Arial" w:hAnsi="Arial" w:cs="Arial"/>
          <w:sz w:val="22"/>
          <w:szCs w:val="22"/>
        </w:rPr>
        <w:t xml:space="preserve"> mm</w:t>
      </w:r>
      <w:r w:rsidR="00B73F92" w:rsidRPr="003E12E5">
        <w:rPr>
          <w:rFonts w:ascii="Arial" w:hAnsi="Arial" w:cs="Arial"/>
          <w:sz w:val="22"/>
          <w:szCs w:val="22"/>
          <w:vertAlign w:val="superscript"/>
        </w:rPr>
        <w:t>2</w:t>
      </w:r>
      <w:r w:rsidR="00B73F92" w:rsidRPr="003E12E5">
        <w:rPr>
          <w:rFonts w:ascii="Arial" w:hAnsi="Arial" w:cs="Arial"/>
          <w:sz w:val="22"/>
          <w:szCs w:val="22"/>
        </w:rPr>
        <w:t xml:space="preserve">) </w:t>
      </w:r>
      <w:r w:rsidRPr="003E12E5">
        <w:rPr>
          <w:rFonts w:ascii="Arial" w:hAnsi="Arial" w:cs="Arial"/>
          <w:sz w:val="22"/>
          <w:szCs w:val="22"/>
        </w:rPr>
        <w:t>by its dry mass</w:t>
      </w:r>
      <w:r w:rsidR="00CB115A" w:rsidRPr="003E12E5">
        <w:rPr>
          <w:rFonts w:ascii="Arial" w:hAnsi="Arial" w:cs="Arial"/>
          <w:sz w:val="22"/>
          <w:szCs w:val="22"/>
        </w:rPr>
        <w:t xml:space="preserve"> (unit =</w:t>
      </w:r>
      <w:r w:rsidR="00B73F92" w:rsidRPr="003E12E5">
        <w:rPr>
          <w:rFonts w:ascii="Arial" w:hAnsi="Arial" w:cs="Arial"/>
          <w:sz w:val="22"/>
          <w:szCs w:val="22"/>
        </w:rPr>
        <w:t xml:space="preserve"> mg)</w:t>
      </w:r>
      <w:r w:rsidRPr="003E12E5">
        <w:rPr>
          <w:rFonts w:ascii="Arial" w:hAnsi="Arial" w:cs="Arial"/>
          <w:sz w:val="22"/>
          <w:szCs w:val="22"/>
        </w:rPr>
        <w:t>. This gives you its SLA.</w:t>
      </w:r>
      <w:r w:rsidR="007C2FC0" w:rsidRPr="003E12E5">
        <w:rPr>
          <w:rFonts w:ascii="Arial" w:hAnsi="Arial" w:cs="Arial"/>
          <w:sz w:val="22"/>
          <w:szCs w:val="22"/>
        </w:rPr>
        <w:t xml:space="preserve"> If you send us the final SLA calculations, please also include each leaf’s raw area measurement, as this is also a trait of interest.</w:t>
      </w:r>
    </w:p>
    <w:p w14:paraId="4B6F5889" w14:textId="0392B2F6" w:rsidR="00474FD1" w:rsidRPr="003E12E5" w:rsidRDefault="00474FD1" w:rsidP="003E12E5">
      <w:pPr>
        <w:pStyle w:val="ListParagraph"/>
        <w:numPr>
          <w:ilvl w:val="0"/>
          <w:numId w:val="16"/>
        </w:numPr>
        <w:spacing w:before="120" w:after="120"/>
        <w:contextualSpacing w:val="0"/>
        <w:rPr>
          <w:rFonts w:ascii="Arial" w:hAnsi="Arial" w:cs="Arial"/>
          <w:sz w:val="22"/>
          <w:szCs w:val="22"/>
        </w:rPr>
      </w:pPr>
      <w:r w:rsidRPr="003E12E5">
        <w:rPr>
          <w:rFonts w:ascii="Arial" w:hAnsi="Arial" w:cs="Arial"/>
          <w:sz w:val="22"/>
          <w:szCs w:val="22"/>
        </w:rPr>
        <w:t xml:space="preserve">Note that if you have access to a scale, it would be relatively easy to also weigh each leaf before drying as well as after drying, thus providing leaf dry matter content (LDMC) – leaf dry mass divided by its water-saturated fresh mass.  See the trait protocol reference (Cornelissen et al.) for more information. </w:t>
      </w:r>
    </w:p>
    <w:p w14:paraId="567A11A4" w14:textId="77777777" w:rsidR="00B76F82" w:rsidRPr="003E12E5" w:rsidRDefault="00B76F82" w:rsidP="003E12E5">
      <w:pPr>
        <w:spacing w:before="120" w:after="120"/>
        <w:ind w:left="720" w:firstLine="720"/>
        <w:rPr>
          <w:rFonts w:ascii="Arial" w:hAnsi="Arial" w:cs="Arial"/>
          <w:sz w:val="22"/>
          <w:szCs w:val="22"/>
        </w:rPr>
      </w:pPr>
    </w:p>
    <w:p w14:paraId="344EFC9B" w14:textId="684DD0EF" w:rsidR="00DD51EA" w:rsidRPr="003E12E5" w:rsidRDefault="00712841" w:rsidP="003E12E5">
      <w:pPr>
        <w:spacing w:before="120" w:after="120"/>
        <w:rPr>
          <w:rFonts w:ascii="Arial" w:hAnsi="Arial" w:cs="Arial"/>
          <w:sz w:val="22"/>
          <w:szCs w:val="22"/>
        </w:rPr>
      </w:pPr>
      <w:r w:rsidRPr="003E12E5">
        <w:rPr>
          <w:rFonts w:ascii="Arial" w:hAnsi="Arial" w:cs="Arial"/>
          <w:b/>
          <w:sz w:val="22"/>
          <w:szCs w:val="22"/>
        </w:rPr>
        <w:t>Low-tech method</w:t>
      </w:r>
      <w:r w:rsidRPr="003E12E5">
        <w:rPr>
          <w:rFonts w:ascii="Arial" w:hAnsi="Arial" w:cs="Arial"/>
          <w:sz w:val="22"/>
          <w:szCs w:val="22"/>
        </w:rPr>
        <w:t xml:space="preserve">: </w:t>
      </w:r>
    </w:p>
    <w:p w14:paraId="010BC64E" w14:textId="0C55605B" w:rsidR="00DD51EA" w:rsidRPr="003E12E5" w:rsidRDefault="00DD51EA" w:rsidP="003E12E5">
      <w:pPr>
        <w:pStyle w:val="ListParagraph"/>
        <w:numPr>
          <w:ilvl w:val="0"/>
          <w:numId w:val="17"/>
        </w:numPr>
        <w:spacing w:before="120" w:after="120"/>
        <w:contextualSpacing w:val="0"/>
        <w:rPr>
          <w:rFonts w:ascii="Arial" w:hAnsi="Arial" w:cs="Arial"/>
          <w:sz w:val="22"/>
          <w:szCs w:val="22"/>
        </w:rPr>
      </w:pPr>
      <w:r w:rsidRPr="003E12E5">
        <w:rPr>
          <w:rFonts w:ascii="Arial" w:hAnsi="Arial" w:cs="Arial"/>
          <w:sz w:val="22"/>
          <w:szCs w:val="22"/>
        </w:rPr>
        <w:t>Requires a digital camera, a clear plastic or glass sheet, and a coin envelope</w:t>
      </w:r>
    </w:p>
    <w:p w14:paraId="15B9BD94" w14:textId="62DA30BA" w:rsidR="00DD51EA" w:rsidRPr="003E12E5" w:rsidRDefault="00DD51EA" w:rsidP="003E12E5">
      <w:pPr>
        <w:pStyle w:val="ListParagraph"/>
        <w:numPr>
          <w:ilvl w:val="0"/>
          <w:numId w:val="17"/>
        </w:numPr>
        <w:spacing w:before="120" w:after="120"/>
        <w:contextualSpacing w:val="0"/>
        <w:rPr>
          <w:rFonts w:ascii="Arial" w:hAnsi="Arial" w:cs="Arial"/>
          <w:sz w:val="22"/>
          <w:szCs w:val="22"/>
        </w:rPr>
      </w:pPr>
      <w:r w:rsidRPr="003E12E5">
        <w:rPr>
          <w:rFonts w:ascii="Arial" w:hAnsi="Arial" w:cs="Arial"/>
          <w:sz w:val="22"/>
          <w:szCs w:val="22"/>
        </w:rPr>
        <w:t>Cut the leaf, including petiole, from the stem for measuring leaf area.</w:t>
      </w:r>
      <w:r w:rsidR="00842072">
        <w:rPr>
          <w:rFonts w:ascii="Arial" w:hAnsi="Arial" w:cs="Arial"/>
          <w:sz w:val="22"/>
          <w:szCs w:val="22"/>
        </w:rPr>
        <w:t xml:space="preserve"> </w:t>
      </w:r>
    </w:p>
    <w:p w14:paraId="54A7AA1F" w14:textId="343F2D5B" w:rsidR="00DD51EA" w:rsidRPr="003E12E5" w:rsidRDefault="00DD51EA" w:rsidP="003E12E5">
      <w:pPr>
        <w:pStyle w:val="ListParagraph"/>
        <w:numPr>
          <w:ilvl w:val="0"/>
          <w:numId w:val="17"/>
        </w:numPr>
        <w:spacing w:before="120" w:after="120"/>
        <w:contextualSpacing w:val="0"/>
        <w:rPr>
          <w:rFonts w:ascii="Arial" w:hAnsi="Arial" w:cs="Arial"/>
          <w:sz w:val="22"/>
          <w:szCs w:val="22"/>
        </w:rPr>
      </w:pPr>
      <w:r w:rsidRPr="003E12E5">
        <w:rPr>
          <w:rFonts w:ascii="Arial" w:hAnsi="Arial" w:cs="Arial"/>
          <w:sz w:val="22"/>
          <w:szCs w:val="22"/>
        </w:rPr>
        <w:t>Place the</w:t>
      </w:r>
      <w:r w:rsidR="00F218E8" w:rsidRPr="003E12E5">
        <w:rPr>
          <w:rFonts w:ascii="Arial" w:hAnsi="Arial" w:cs="Arial"/>
          <w:sz w:val="22"/>
          <w:szCs w:val="22"/>
        </w:rPr>
        <w:t xml:space="preserve"> leaf on a white piece of paper on a </w:t>
      </w:r>
      <w:r w:rsidRPr="003E12E5">
        <w:rPr>
          <w:rFonts w:ascii="Arial" w:hAnsi="Arial" w:cs="Arial"/>
          <w:sz w:val="22"/>
          <w:szCs w:val="22"/>
        </w:rPr>
        <w:t>clipboard</w:t>
      </w:r>
      <w:r w:rsidR="00F218E8" w:rsidRPr="003E12E5">
        <w:rPr>
          <w:rFonts w:ascii="Arial" w:hAnsi="Arial" w:cs="Arial"/>
          <w:sz w:val="22"/>
          <w:szCs w:val="22"/>
        </w:rPr>
        <w:t>, table, or other flat surface</w:t>
      </w:r>
      <w:r w:rsidRPr="003E12E5">
        <w:rPr>
          <w:rFonts w:ascii="Arial" w:hAnsi="Arial" w:cs="Arial"/>
          <w:sz w:val="22"/>
          <w:szCs w:val="22"/>
        </w:rPr>
        <w:t xml:space="preserve">. Label </w:t>
      </w:r>
      <w:r w:rsidR="00F218E8" w:rsidRPr="003E12E5">
        <w:rPr>
          <w:rFonts w:ascii="Arial" w:hAnsi="Arial" w:cs="Arial"/>
          <w:sz w:val="22"/>
          <w:szCs w:val="22"/>
        </w:rPr>
        <w:t xml:space="preserve">the paper next to </w:t>
      </w:r>
      <w:r w:rsidRPr="003E12E5">
        <w:rPr>
          <w:rFonts w:ascii="Arial" w:hAnsi="Arial" w:cs="Arial"/>
          <w:sz w:val="22"/>
          <w:szCs w:val="22"/>
        </w:rPr>
        <w:t xml:space="preserve">each leaf with a unique identifier that can later be used to match each leaf’s photo with its dry mass. </w:t>
      </w:r>
    </w:p>
    <w:p w14:paraId="62CF5F8F" w14:textId="6F6634BF" w:rsidR="00DD51EA" w:rsidRDefault="00DD51EA" w:rsidP="003E12E5">
      <w:pPr>
        <w:pStyle w:val="ListParagraph"/>
        <w:numPr>
          <w:ilvl w:val="0"/>
          <w:numId w:val="17"/>
        </w:numPr>
        <w:spacing w:before="120" w:after="120"/>
        <w:contextualSpacing w:val="0"/>
        <w:rPr>
          <w:rFonts w:ascii="Arial" w:hAnsi="Arial" w:cs="Arial"/>
          <w:sz w:val="22"/>
          <w:szCs w:val="22"/>
        </w:rPr>
      </w:pPr>
      <w:r w:rsidRPr="003E12E5">
        <w:rPr>
          <w:rFonts w:ascii="Arial" w:hAnsi="Arial" w:cs="Arial"/>
          <w:sz w:val="22"/>
          <w:szCs w:val="22"/>
        </w:rPr>
        <w:t xml:space="preserve">Place the clear sheet over the leaf (or leaves) </w:t>
      </w:r>
      <w:r w:rsidR="00712841" w:rsidRPr="003E12E5">
        <w:rPr>
          <w:rFonts w:ascii="Arial" w:hAnsi="Arial" w:cs="Arial"/>
          <w:sz w:val="22"/>
          <w:szCs w:val="22"/>
        </w:rPr>
        <w:t>to ensure that it lies flat</w:t>
      </w:r>
      <w:r w:rsidRPr="003E12E5">
        <w:rPr>
          <w:rFonts w:ascii="Arial" w:hAnsi="Arial" w:cs="Arial"/>
          <w:sz w:val="22"/>
          <w:szCs w:val="22"/>
        </w:rPr>
        <w:t xml:space="preserve">.  As above, be sure that there is an object that can be used for scale in your photo – either an object of known length (e.g., a ruler) or grid paper. </w:t>
      </w:r>
      <w:r w:rsidR="00053C5E">
        <w:rPr>
          <w:rFonts w:ascii="Arial" w:hAnsi="Arial" w:cs="Arial"/>
          <w:sz w:val="22"/>
          <w:szCs w:val="22"/>
        </w:rPr>
        <w:t xml:space="preserve">Make </w:t>
      </w:r>
      <w:r w:rsidR="000951DC">
        <w:rPr>
          <w:rFonts w:ascii="Arial" w:hAnsi="Arial" w:cs="Arial"/>
          <w:sz w:val="22"/>
          <w:szCs w:val="22"/>
        </w:rPr>
        <w:t>rulers etc. do</w:t>
      </w:r>
      <w:r w:rsidR="00053C5E">
        <w:rPr>
          <w:rFonts w:ascii="Arial" w:hAnsi="Arial" w:cs="Arial"/>
          <w:sz w:val="22"/>
          <w:szCs w:val="22"/>
        </w:rPr>
        <w:t xml:space="preserve"> not overlap with the leaf</w:t>
      </w:r>
      <w:r w:rsidR="000951DC">
        <w:rPr>
          <w:rFonts w:ascii="Arial" w:hAnsi="Arial" w:cs="Arial"/>
          <w:sz w:val="22"/>
          <w:szCs w:val="22"/>
        </w:rPr>
        <w:t>, and that there are no reflections on the clear sheet,</w:t>
      </w:r>
      <w:r w:rsidR="00053C5E">
        <w:rPr>
          <w:rFonts w:ascii="Arial" w:hAnsi="Arial" w:cs="Arial"/>
          <w:sz w:val="22"/>
          <w:szCs w:val="22"/>
        </w:rPr>
        <w:t xml:space="preserve"> as this makes it more difficult to process area measurements. </w:t>
      </w:r>
      <w:r w:rsidRPr="003E12E5">
        <w:rPr>
          <w:rFonts w:ascii="Arial" w:hAnsi="Arial" w:cs="Arial"/>
          <w:sz w:val="22"/>
          <w:szCs w:val="22"/>
        </w:rPr>
        <w:t>Take a photo through the clear sheet that includes the leaf and the scale object and send it to us for further analysis. Be sure to include information about the length of the scale object or the size of the grid.</w:t>
      </w:r>
    </w:p>
    <w:p w14:paraId="0873A8B4" w14:textId="72AC42A3" w:rsidR="001E4E8C" w:rsidRPr="003E12E5" w:rsidRDefault="001E4E8C" w:rsidP="003E12E5">
      <w:pPr>
        <w:pStyle w:val="ListParagraph"/>
        <w:numPr>
          <w:ilvl w:val="0"/>
          <w:numId w:val="17"/>
        </w:numPr>
        <w:spacing w:before="120" w:after="120"/>
        <w:contextualSpacing w:val="0"/>
        <w:rPr>
          <w:rFonts w:ascii="Arial" w:hAnsi="Arial" w:cs="Arial"/>
          <w:sz w:val="22"/>
          <w:szCs w:val="22"/>
        </w:rPr>
      </w:pPr>
      <w:r>
        <w:rPr>
          <w:rFonts w:ascii="Arial" w:hAnsi="Arial" w:cs="Arial"/>
          <w:sz w:val="22"/>
          <w:szCs w:val="22"/>
        </w:rPr>
        <w:t>If you have a microgram balance to hand, you can take a fresh weight of each of the leaves.</w:t>
      </w:r>
    </w:p>
    <w:p w14:paraId="7662F6A1" w14:textId="1CCAC418" w:rsidR="00DD51EA" w:rsidRPr="003E12E5" w:rsidRDefault="00DD51EA" w:rsidP="003E12E5">
      <w:pPr>
        <w:pStyle w:val="ListParagraph"/>
        <w:numPr>
          <w:ilvl w:val="0"/>
          <w:numId w:val="17"/>
        </w:numPr>
        <w:spacing w:before="120" w:after="120"/>
        <w:contextualSpacing w:val="0"/>
        <w:rPr>
          <w:rFonts w:ascii="Arial" w:hAnsi="Arial" w:cs="Arial"/>
          <w:sz w:val="22"/>
          <w:szCs w:val="22"/>
        </w:rPr>
      </w:pPr>
      <w:r w:rsidRPr="003E12E5">
        <w:rPr>
          <w:rFonts w:ascii="Arial" w:hAnsi="Arial" w:cs="Arial"/>
          <w:sz w:val="22"/>
          <w:szCs w:val="22"/>
        </w:rPr>
        <w:t>Place the leaf in a coin envelope, labeled with the same unique identifier used in the photograph, dry the leaf as much as possible (e.g. by placing the coin envelopes above a heat source for several days) and keep dry until you are able to send the coin envelopes to us.</w:t>
      </w:r>
      <w:r w:rsidR="00F218E8" w:rsidRPr="003E12E5">
        <w:rPr>
          <w:rFonts w:ascii="Arial" w:hAnsi="Arial" w:cs="Arial"/>
          <w:sz w:val="22"/>
          <w:szCs w:val="22"/>
        </w:rPr>
        <w:t xml:space="preserve"> Please label all coin envelopes with the species name</w:t>
      </w:r>
      <w:r w:rsidR="00102865" w:rsidRPr="003E12E5">
        <w:rPr>
          <w:rFonts w:ascii="Arial" w:hAnsi="Arial" w:cs="Arial"/>
          <w:sz w:val="22"/>
          <w:szCs w:val="22"/>
        </w:rPr>
        <w:t>, site name</w:t>
      </w:r>
      <w:r w:rsidR="00F218E8" w:rsidRPr="003E12E5">
        <w:rPr>
          <w:rFonts w:ascii="Arial" w:hAnsi="Arial" w:cs="Arial"/>
          <w:sz w:val="22"/>
          <w:szCs w:val="22"/>
        </w:rPr>
        <w:t xml:space="preserve"> and the uni</w:t>
      </w:r>
      <w:r w:rsidR="00102865" w:rsidRPr="003E12E5">
        <w:rPr>
          <w:rFonts w:ascii="Arial" w:hAnsi="Arial" w:cs="Arial"/>
          <w:sz w:val="22"/>
          <w:szCs w:val="22"/>
        </w:rPr>
        <w:t>que individual leaf identifier, and place all coin envelopes in a paper bag with your name, the date, and a contact e-mail.</w:t>
      </w:r>
    </w:p>
    <w:p w14:paraId="6CE925CD" w14:textId="29D1927B" w:rsidR="00B76F82" w:rsidRDefault="00B76F82" w:rsidP="003E12E5">
      <w:pPr>
        <w:pStyle w:val="ListParagraph"/>
        <w:numPr>
          <w:ilvl w:val="0"/>
          <w:numId w:val="17"/>
        </w:numPr>
        <w:spacing w:before="120" w:after="120"/>
        <w:contextualSpacing w:val="0"/>
        <w:rPr>
          <w:rFonts w:ascii="Arial" w:hAnsi="Arial" w:cs="Arial"/>
          <w:sz w:val="22"/>
          <w:szCs w:val="22"/>
        </w:rPr>
      </w:pPr>
      <w:r w:rsidRPr="003E12E5">
        <w:rPr>
          <w:rFonts w:ascii="Arial" w:hAnsi="Arial" w:cs="Arial"/>
          <w:sz w:val="22"/>
          <w:szCs w:val="22"/>
        </w:rPr>
        <w:t>You can scan (or photograph) more than one leaf at a time – just be sure to label each individual leaf in the photo so that it can later be matched up with its coin envelope.</w:t>
      </w:r>
    </w:p>
    <w:p w14:paraId="55856099" w14:textId="238CD462" w:rsidR="001E4E8C" w:rsidRPr="003E12E5" w:rsidRDefault="001E4E8C" w:rsidP="003E12E5">
      <w:pPr>
        <w:pStyle w:val="ListParagraph"/>
        <w:numPr>
          <w:ilvl w:val="0"/>
          <w:numId w:val="17"/>
        </w:numPr>
        <w:spacing w:before="120" w:after="120"/>
        <w:contextualSpacing w:val="0"/>
        <w:rPr>
          <w:rFonts w:ascii="Arial" w:hAnsi="Arial" w:cs="Arial"/>
          <w:sz w:val="22"/>
          <w:szCs w:val="22"/>
        </w:rPr>
      </w:pPr>
      <w:r>
        <w:rPr>
          <w:rFonts w:ascii="Arial" w:hAnsi="Arial" w:cs="Arial"/>
          <w:sz w:val="22"/>
          <w:szCs w:val="22"/>
        </w:rPr>
        <w:t>If you have access to a microgram balance after you have returned from the field, you can take a dry weight of each of the leaves once cooled to air temperature.</w:t>
      </w:r>
    </w:p>
    <w:p w14:paraId="4022DB94" w14:textId="77777777" w:rsidR="00B76F82" w:rsidRPr="003E12E5" w:rsidRDefault="00712841" w:rsidP="003E12E5">
      <w:pPr>
        <w:spacing w:before="120" w:after="120"/>
        <w:rPr>
          <w:rFonts w:ascii="Arial" w:hAnsi="Arial" w:cs="Arial"/>
          <w:sz w:val="22"/>
          <w:szCs w:val="22"/>
        </w:rPr>
      </w:pPr>
      <w:r w:rsidRPr="003E12E5">
        <w:rPr>
          <w:rFonts w:ascii="Arial" w:hAnsi="Arial" w:cs="Arial"/>
          <w:sz w:val="22"/>
          <w:szCs w:val="22"/>
        </w:rPr>
        <w:tab/>
      </w:r>
    </w:p>
    <w:p w14:paraId="4AF5F86C" w14:textId="485BB010" w:rsidR="00712841" w:rsidRPr="003E12E5" w:rsidRDefault="007C2FC0" w:rsidP="003E12E5">
      <w:pPr>
        <w:spacing w:before="120" w:after="120"/>
        <w:rPr>
          <w:rFonts w:ascii="Arial" w:hAnsi="Arial" w:cs="Arial"/>
          <w:b/>
          <w:sz w:val="22"/>
          <w:szCs w:val="22"/>
        </w:rPr>
      </w:pPr>
      <w:r w:rsidRPr="003E12E5">
        <w:rPr>
          <w:rFonts w:ascii="Arial" w:hAnsi="Arial" w:cs="Arial"/>
          <w:b/>
          <w:sz w:val="22"/>
          <w:szCs w:val="22"/>
        </w:rPr>
        <w:t>3) Seed Mass</w:t>
      </w:r>
    </w:p>
    <w:p w14:paraId="0355F296" w14:textId="740DE1F8" w:rsidR="007C2FC0" w:rsidRPr="003E12E5" w:rsidRDefault="004A015A" w:rsidP="003E12E5">
      <w:pPr>
        <w:pStyle w:val="ListParagraph"/>
        <w:numPr>
          <w:ilvl w:val="0"/>
          <w:numId w:val="18"/>
        </w:numPr>
        <w:spacing w:before="120" w:after="120"/>
        <w:contextualSpacing w:val="0"/>
        <w:rPr>
          <w:rFonts w:ascii="Arial" w:hAnsi="Arial" w:cs="Arial"/>
          <w:sz w:val="22"/>
          <w:szCs w:val="22"/>
        </w:rPr>
      </w:pPr>
      <w:r w:rsidRPr="003E12E5">
        <w:rPr>
          <w:rFonts w:ascii="Arial" w:hAnsi="Arial" w:cs="Arial"/>
          <w:sz w:val="22"/>
          <w:szCs w:val="22"/>
        </w:rPr>
        <w:t>O</w:t>
      </w:r>
      <w:r w:rsidR="00CB115A" w:rsidRPr="003E12E5">
        <w:rPr>
          <w:rFonts w:ascii="Arial" w:hAnsi="Arial" w:cs="Arial"/>
          <w:sz w:val="22"/>
          <w:szCs w:val="22"/>
        </w:rPr>
        <w:t xml:space="preserve">ven-dry mass of a seed (unit = </w:t>
      </w:r>
      <w:r w:rsidR="00474FD1" w:rsidRPr="003E12E5">
        <w:rPr>
          <w:rFonts w:ascii="Arial" w:hAnsi="Arial" w:cs="Arial"/>
          <w:sz w:val="22"/>
          <w:szCs w:val="22"/>
        </w:rPr>
        <w:t>mg</w:t>
      </w:r>
      <w:r w:rsidR="00CB115A" w:rsidRPr="003E12E5">
        <w:rPr>
          <w:rFonts w:ascii="Arial" w:hAnsi="Arial" w:cs="Arial"/>
          <w:sz w:val="22"/>
          <w:szCs w:val="22"/>
        </w:rPr>
        <w:t>)</w:t>
      </w:r>
    </w:p>
    <w:p w14:paraId="3C8565E7" w14:textId="703C1D80" w:rsidR="00474FD1" w:rsidRPr="003E12E5" w:rsidRDefault="004A015A" w:rsidP="003E12E5">
      <w:pPr>
        <w:pStyle w:val="ListParagraph"/>
        <w:numPr>
          <w:ilvl w:val="0"/>
          <w:numId w:val="18"/>
        </w:numPr>
        <w:spacing w:before="120" w:after="120"/>
        <w:contextualSpacing w:val="0"/>
        <w:rPr>
          <w:rFonts w:ascii="Arial" w:hAnsi="Arial" w:cs="Arial"/>
          <w:sz w:val="22"/>
          <w:szCs w:val="22"/>
        </w:rPr>
      </w:pPr>
      <w:r w:rsidRPr="003E12E5">
        <w:rPr>
          <w:rFonts w:ascii="Arial" w:hAnsi="Arial" w:cs="Arial"/>
          <w:sz w:val="22"/>
          <w:szCs w:val="22"/>
        </w:rPr>
        <w:t>T</w:t>
      </w:r>
      <w:r w:rsidR="00474FD1" w:rsidRPr="003E12E5">
        <w:rPr>
          <w:rFonts w:ascii="Arial" w:hAnsi="Arial" w:cs="Arial"/>
          <w:sz w:val="22"/>
          <w:szCs w:val="22"/>
        </w:rPr>
        <w:t>he seeds should be sampled from a healthy adult (not diseased); the seeds should be mature</w:t>
      </w:r>
    </w:p>
    <w:p w14:paraId="084105F7" w14:textId="4D44A605" w:rsidR="004A015A" w:rsidRPr="003E12E5" w:rsidRDefault="004A015A" w:rsidP="003E12E5">
      <w:pPr>
        <w:pStyle w:val="ListParagraph"/>
        <w:numPr>
          <w:ilvl w:val="0"/>
          <w:numId w:val="18"/>
        </w:numPr>
        <w:spacing w:before="120" w:after="120"/>
        <w:contextualSpacing w:val="0"/>
        <w:rPr>
          <w:rFonts w:ascii="Arial" w:hAnsi="Arial" w:cs="Arial"/>
          <w:sz w:val="22"/>
          <w:szCs w:val="22"/>
        </w:rPr>
      </w:pPr>
      <w:r w:rsidRPr="003E12E5">
        <w:rPr>
          <w:rFonts w:ascii="Arial" w:hAnsi="Arial" w:cs="Arial"/>
          <w:sz w:val="22"/>
          <w:szCs w:val="22"/>
        </w:rPr>
        <w:t>Collect at least 5 seeds from an individual.  If seeds are tiny, you may need to collect more in order to be able to weigh them (e.g. in batches of ten or even more).</w:t>
      </w:r>
    </w:p>
    <w:p w14:paraId="3AFA0D68" w14:textId="5DA1E4A8" w:rsidR="004A015A" w:rsidRPr="003E12E5" w:rsidRDefault="004A015A" w:rsidP="003E12E5">
      <w:pPr>
        <w:pStyle w:val="ListParagraph"/>
        <w:numPr>
          <w:ilvl w:val="0"/>
          <w:numId w:val="18"/>
        </w:numPr>
        <w:spacing w:before="120" w:after="120"/>
        <w:contextualSpacing w:val="0"/>
        <w:rPr>
          <w:rFonts w:ascii="Arial" w:hAnsi="Arial" w:cs="Arial"/>
          <w:sz w:val="22"/>
          <w:szCs w:val="22"/>
        </w:rPr>
      </w:pPr>
      <w:r w:rsidRPr="003E12E5">
        <w:rPr>
          <w:rFonts w:ascii="Arial" w:hAnsi="Arial" w:cs="Arial"/>
          <w:sz w:val="22"/>
          <w:szCs w:val="22"/>
        </w:rPr>
        <w:t>Remove any seed accessories (wings, comas, pappus, elaiosomes, fruit flesh) but do not remove the testa – in other words, measure only the seed, not the fruit.</w:t>
      </w:r>
    </w:p>
    <w:p w14:paraId="57C38982" w14:textId="778D798D" w:rsidR="004A015A" w:rsidRPr="003E12E5" w:rsidRDefault="001E4E8C" w:rsidP="003E12E5">
      <w:pPr>
        <w:pStyle w:val="ListParagraph"/>
        <w:numPr>
          <w:ilvl w:val="0"/>
          <w:numId w:val="18"/>
        </w:numPr>
        <w:spacing w:before="120" w:after="120"/>
        <w:contextualSpacing w:val="0"/>
        <w:rPr>
          <w:rFonts w:ascii="Arial" w:hAnsi="Arial" w:cs="Arial"/>
          <w:sz w:val="22"/>
          <w:szCs w:val="22"/>
        </w:rPr>
      </w:pPr>
      <w:r>
        <w:rPr>
          <w:rFonts w:ascii="Arial" w:hAnsi="Arial" w:cs="Arial"/>
          <w:sz w:val="22"/>
          <w:szCs w:val="22"/>
        </w:rPr>
        <w:t>Dry the seeds at 5</w:t>
      </w:r>
      <w:r w:rsidR="004A015A" w:rsidRPr="003E12E5">
        <w:rPr>
          <w:rFonts w:ascii="Arial" w:hAnsi="Arial" w:cs="Arial"/>
          <w:sz w:val="22"/>
          <w:szCs w:val="22"/>
        </w:rPr>
        <w:t>0</w:t>
      </w:r>
      <w:r w:rsidR="00CB115A" w:rsidRPr="003E12E5">
        <w:rPr>
          <w:rFonts w:ascii="Arial" w:hAnsi="Arial" w:cs="Arial"/>
          <w:sz w:val="22"/>
          <w:szCs w:val="22"/>
        </w:rPr>
        <w:sym w:font="Symbol" w:char="F0B0"/>
      </w:r>
      <w:r w:rsidR="00CB115A" w:rsidRPr="003E12E5">
        <w:rPr>
          <w:rFonts w:ascii="Arial" w:hAnsi="Arial" w:cs="Arial"/>
          <w:sz w:val="22"/>
          <w:szCs w:val="22"/>
        </w:rPr>
        <w:t>C for at least 48</w:t>
      </w:r>
      <w:r w:rsidR="004A015A" w:rsidRPr="003E12E5">
        <w:rPr>
          <w:rFonts w:ascii="Arial" w:hAnsi="Arial" w:cs="Arial"/>
          <w:sz w:val="22"/>
          <w:szCs w:val="22"/>
        </w:rPr>
        <w:t xml:space="preserve">h (or until dry in whatever conditions you have available in the field). </w:t>
      </w:r>
    </w:p>
    <w:p w14:paraId="6AC00458" w14:textId="4551EC27" w:rsidR="004A015A" w:rsidRPr="003E12E5" w:rsidRDefault="004A015A" w:rsidP="003E12E5">
      <w:pPr>
        <w:pStyle w:val="ListParagraph"/>
        <w:numPr>
          <w:ilvl w:val="0"/>
          <w:numId w:val="18"/>
        </w:numPr>
        <w:spacing w:before="120" w:after="120"/>
        <w:contextualSpacing w:val="0"/>
        <w:rPr>
          <w:rFonts w:ascii="Arial" w:hAnsi="Arial" w:cs="Arial"/>
          <w:sz w:val="22"/>
          <w:szCs w:val="22"/>
        </w:rPr>
      </w:pPr>
      <w:r w:rsidRPr="003E12E5">
        <w:rPr>
          <w:rFonts w:ascii="Arial" w:hAnsi="Arial" w:cs="Arial"/>
          <w:sz w:val="22"/>
          <w:szCs w:val="22"/>
        </w:rPr>
        <w:t>Once dry, remove from oven and weigh immediately once cooled.</w:t>
      </w:r>
    </w:p>
    <w:p w14:paraId="1917E245" w14:textId="72DD79C5" w:rsidR="004A015A" w:rsidRPr="003E12E5" w:rsidRDefault="004A015A" w:rsidP="003E12E5">
      <w:pPr>
        <w:pStyle w:val="ListParagraph"/>
        <w:numPr>
          <w:ilvl w:val="0"/>
          <w:numId w:val="18"/>
        </w:numPr>
        <w:spacing w:before="120" w:after="120"/>
        <w:contextualSpacing w:val="0"/>
        <w:rPr>
          <w:rFonts w:ascii="Arial" w:hAnsi="Arial" w:cs="Arial"/>
          <w:sz w:val="22"/>
          <w:szCs w:val="22"/>
        </w:rPr>
      </w:pPr>
      <w:r w:rsidRPr="003E12E5">
        <w:rPr>
          <w:rFonts w:ascii="Arial" w:hAnsi="Arial" w:cs="Arial"/>
          <w:sz w:val="22"/>
          <w:szCs w:val="22"/>
        </w:rPr>
        <w:t>If you do not have a scale available, place dried seeds in a coin envelope and send to us for measurement! Please write the species name</w:t>
      </w:r>
      <w:r w:rsidR="00102865" w:rsidRPr="003E12E5">
        <w:rPr>
          <w:rFonts w:ascii="Arial" w:hAnsi="Arial" w:cs="Arial"/>
          <w:sz w:val="22"/>
          <w:szCs w:val="22"/>
        </w:rPr>
        <w:t>, site name,</w:t>
      </w:r>
      <w:r w:rsidRPr="003E12E5">
        <w:rPr>
          <w:rFonts w:ascii="Arial" w:hAnsi="Arial" w:cs="Arial"/>
          <w:sz w:val="22"/>
          <w:szCs w:val="22"/>
        </w:rPr>
        <w:t xml:space="preserve"> and the number of seeds in the envelope on each envelope</w:t>
      </w:r>
      <w:r w:rsidR="00102865" w:rsidRPr="003E12E5">
        <w:rPr>
          <w:rFonts w:ascii="Arial" w:hAnsi="Arial" w:cs="Arial"/>
          <w:sz w:val="22"/>
          <w:szCs w:val="22"/>
        </w:rPr>
        <w:t>, and place all coin envelopes in a paper bag labeled with the date, your name, and a contact e-mail</w:t>
      </w:r>
      <w:r w:rsidRPr="003E12E5">
        <w:rPr>
          <w:rFonts w:ascii="Arial" w:hAnsi="Arial" w:cs="Arial"/>
          <w:sz w:val="22"/>
          <w:szCs w:val="22"/>
        </w:rPr>
        <w:t xml:space="preserve">. Seeds from the same </w:t>
      </w:r>
      <w:r w:rsidR="00FB09B4" w:rsidRPr="003E12E5">
        <w:rPr>
          <w:rFonts w:ascii="Arial" w:hAnsi="Arial" w:cs="Arial"/>
          <w:sz w:val="22"/>
          <w:szCs w:val="22"/>
        </w:rPr>
        <w:t>individual can be placed in the same envelope, but different individuals should be in separate envelopes.</w:t>
      </w:r>
    </w:p>
    <w:p w14:paraId="507017A3" w14:textId="77777777" w:rsidR="00482A5E" w:rsidRPr="003E12E5" w:rsidRDefault="00482A5E" w:rsidP="003E12E5">
      <w:pPr>
        <w:spacing w:before="120" w:after="120"/>
        <w:rPr>
          <w:rFonts w:ascii="Arial" w:hAnsi="Arial" w:cs="Arial"/>
          <w:sz w:val="22"/>
          <w:szCs w:val="22"/>
        </w:rPr>
      </w:pPr>
    </w:p>
    <w:p w14:paraId="706A9FD6" w14:textId="31574B5D" w:rsidR="00482A5E" w:rsidRPr="003E12E5" w:rsidRDefault="00482A5E" w:rsidP="003E12E5">
      <w:pPr>
        <w:spacing w:before="120" w:after="120"/>
        <w:rPr>
          <w:rFonts w:ascii="Arial" w:hAnsi="Arial" w:cs="Arial"/>
          <w:b/>
          <w:sz w:val="22"/>
          <w:szCs w:val="22"/>
        </w:rPr>
      </w:pPr>
      <w:r w:rsidRPr="003E12E5">
        <w:rPr>
          <w:rFonts w:ascii="Arial" w:hAnsi="Arial" w:cs="Arial"/>
          <w:b/>
          <w:sz w:val="22"/>
          <w:szCs w:val="22"/>
        </w:rPr>
        <w:t>4) Optional: Wood Density</w:t>
      </w:r>
    </w:p>
    <w:p w14:paraId="7A317EED" w14:textId="4A323596" w:rsidR="00850A83" w:rsidRPr="003E12E5" w:rsidRDefault="00482A5E" w:rsidP="003E12E5">
      <w:pPr>
        <w:pStyle w:val="ListParagraph"/>
        <w:numPr>
          <w:ilvl w:val="0"/>
          <w:numId w:val="19"/>
        </w:numPr>
        <w:spacing w:before="120" w:after="120"/>
        <w:contextualSpacing w:val="0"/>
        <w:rPr>
          <w:rFonts w:ascii="Arial" w:hAnsi="Arial" w:cs="Arial"/>
          <w:sz w:val="22"/>
          <w:szCs w:val="22"/>
        </w:rPr>
      </w:pPr>
      <w:r w:rsidRPr="003E12E5">
        <w:rPr>
          <w:rFonts w:ascii="Arial" w:hAnsi="Arial" w:cs="Arial"/>
          <w:sz w:val="22"/>
          <w:szCs w:val="22"/>
        </w:rPr>
        <w:t>Equipment required: A saw</w:t>
      </w:r>
      <w:r w:rsidR="002F57D3" w:rsidRPr="003E12E5">
        <w:rPr>
          <w:rFonts w:ascii="Arial" w:hAnsi="Arial" w:cs="Arial"/>
          <w:sz w:val="22"/>
          <w:szCs w:val="22"/>
        </w:rPr>
        <w:t>, clippers</w:t>
      </w:r>
      <w:r w:rsidRPr="003E12E5">
        <w:rPr>
          <w:rFonts w:ascii="Arial" w:hAnsi="Arial" w:cs="Arial"/>
          <w:sz w:val="22"/>
          <w:szCs w:val="22"/>
        </w:rPr>
        <w:t xml:space="preserve"> or other instrument to cut a “cookie”</w:t>
      </w:r>
      <w:r w:rsidR="002F57D3" w:rsidRPr="003E12E5">
        <w:rPr>
          <w:rFonts w:ascii="Arial" w:hAnsi="Arial" w:cs="Arial"/>
          <w:sz w:val="22"/>
          <w:szCs w:val="22"/>
        </w:rPr>
        <w:t xml:space="preserve"> (stem section) from the woody stem of shrub species (</w:t>
      </w:r>
      <w:r w:rsidR="00CB115A" w:rsidRPr="003E12E5">
        <w:rPr>
          <w:rFonts w:ascii="Arial" w:hAnsi="Arial" w:cs="Arial"/>
          <w:sz w:val="22"/>
          <w:szCs w:val="22"/>
        </w:rPr>
        <w:t>w</w:t>
      </w:r>
      <w:r w:rsidRPr="003E12E5">
        <w:rPr>
          <w:rFonts w:ascii="Arial" w:hAnsi="Arial" w:cs="Arial"/>
          <w:sz w:val="22"/>
          <w:szCs w:val="22"/>
        </w:rPr>
        <w:t>oody species only</w:t>
      </w:r>
      <w:r w:rsidR="002F57D3" w:rsidRPr="003E12E5">
        <w:rPr>
          <w:rFonts w:ascii="Arial" w:hAnsi="Arial" w:cs="Arial"/>
          <w:sz w:val="22"/>
          <w:szCs w:val="22"/>
        </w:rPr>
        <w:t>)</w:t>
      </w:r>
    </w:p>
    <w:p w14:paraId="37A1208E" w14:textId="4056FF12" w:rsidR="00850A83" w:rsidRDefault="00850A83" w:rsidP="003E12E5">
      <w:pPr>
        <w:pStyle w:val="ListParagraph"/>
        <w:numPr>
          <w:ilvl w:val="0"/>
          <w:numId w:val="19"/>
        </w:numPr>
        <w:spacing w:before="120" w:after="120"/>
        <w:contextualSpacing w:val="0"/>
        <w:rPr>
          <w:rFonts w:ascii="Arial" w:hAnsi="Arial" w:cs="Arial"/>
          <w:sz w:val="22"/>
          <w:szCs w:val="22"/>
        </w:rPr>
      </w:pPr>
      <w:r w:rsidRPr="003E12E5">
        <w:rPr>
          <w:rFonts w:ascii="Arial" w:hAnsi="Arial" w:cs="Arial"/>
          <w:sz w:val="22"/>
          <w:szCs w:val="22"/>
        </w:rPr>
        <w:t xml:space="preserve">Cut a ~3-cm-long (or longer) section of the main stem, at a height of approximately 1/3 the height of the plant of the largest stem (or a random/arbitrary stem if the largest stem can’t be harvested or determined), remove </w:t>
      </w:r>
      <w:r w:rsidR="00053C5E">
        <w:rPr>
          <w:rFonts w:ascii="Arial" w:hAnsi="Arial" w:cs="Arial"/>
          <w:sz w:val="22"/>
          <w:szCs w:val="22"/>
        </w:rPr>
        <w:t xml:space="preserve">any soil and loose bark. </w:t>
      </w:r>
      <w:r w:rsidR="001E4E8C">
        <w:rPr>
          <w:rFonts w:ascii="Arial" w:hAnsi="Arial" w:cs="Arial"/>
          <w:sz w:val="22"/>
          <w:szCs w:val="22"/>
        </w:rPr>
        <w:t>If you have a balance to hand you can ta</w:t>
      </w:r>
      <w:r w:rsidR="00DD78C1">
        <w:rPr>
          <w:rFonts w:ascii="Arial" w:hAnsi="Arial" w:cs="Arial"/>
          <w:sz w:val="22"/>
          <w:szCs w:val="22"/>
        </w:rPr>
        <w:t>ke a fresh weight of the sample.</w:t>
      </w:r>
    </w:p>
    <w:p w14:paraId="648425B6" w14:textId="368FCBD4" w:rsidR="00DD78C1" w:rsidRDefault="00DD78C1" w:rsidP="00DD78C1">
      <w:pPr>
        <w:pStyle w:val="ListParagraph"/>
        <w:numPr>
          <w:ilvl w:val="0"/>
          <w:numId w:val="19"/>
        </w:numPr>
        <w:spacing w:before="120" w:after="120"/>
        <w:contextualSpacing w:val="0"/>
        <w:rPr>
          <w:rFonts w:ascii="Arial" w:hAnsi="Arial" w:cs="Arial"/>
          <w:sz w:val="22"/>
          <w:szCs w:val="22"/>
        </w:rPr>
      </w:pPr>
      <w:r>
        <w:rPr>
          <w:rFonts w:ascii="Arial" w:hAnsi="Arial" w:cs="Arial"/>
          <w:sz w:val="22"/>
          <w:szCs w:val="22"/>
        </w:rPr>
        <w:t xml:space="preserve">If you </w:t>
      </w:r>
      <w:r w:rsidR="00966D34">
        <w:rPr>
          <w:rFonts w:ascii="Arial" w:hAnsi="Arial" w:cs="Arial"/>
          <w:sz w:val="22"/>
          <w:szCs w:val="22"/>
        </w:rPr>
        <w:t>can</w:t>
      </w:r>
      <w:r>
        <w:rPr>
          <w:rFonts w:ascii="Arial" w:hAnsi="Arial" w:cs="Arial"/>
          <w:sz w:val="22"/>
          <w:szCs w:val="22"/>
        </w:rPr>
        <w:t xml:space="preserve"> measure fresh volume in the field:</w:t>
      </w:r>
    </w:p>
    <w:p w14:paraId="743A491F" w14:textId="18A2F9E4" w:rsidR="00DD78C1" w:rsidRPr="00DD78C1" w:rsidRDefault="00DD78C1" w:rsidP="00DD78C1">
      <w:pPr>
        <w:spacing w:before="120" w:after="120"/>
        <w:ind w:left="709"/>
        <w:rPr>
          <w:rFonts w:ascii="Arial" w:hAnsi="Arial" w:cs="Arial"/>
          <w:sz w:val="22"/>
          <w:szCs w:val="22"/>
        </w:rPr>
      </w:pPr>
      <w:r>
        <w:rPr>
          <w:rFonts w:ascii="Arial" w:hAnsi="Arial" w:cs="Arial"/>
          <w:sz w:val="22"/>
          <w:szCs w:val="22"/>
        </w:rPr>
        <w:t xml:space="preserve">1. </w:t>
      </w:r>
      <w:r w:rsidRPr="001E4E8C">
        <w:rPr>
          <w:rFonts w:ascii="Arial" w:hAnsi="Arial" w:cs="Arial"/>
          <w:sz w:val="22"/>
          <w:szCs w:val="22"/>
          <w:lang w:val="en-CA"/>
        </w:rPr>
        <w:t xml:space="preserve">Measure the volume using water </w:t>
      </w:r>
      <w:r>
        <w:rPr>
          <w:rFonts w:ascii="Arial" w:hAnsi="Arial" w:cs="Arial"/>
          <w:sz w:val="22"/>
          <w:szCs w:val="22"/>
          <w:lang w:val="en-CA"/>
        </w:rPr>
        <w:t>displacement</w:t>
      </w:r>
      <w:r>
        <w:rPr>
          <w:rFonts w:ascii="Arial" w:hAnsi="Arial" w:cs="Arial"/>
          <w:sz w:val="22"/>
          <w:szCs w:val="22"/>
        </w:rPr>
        <w:t xml:space="preserve">. </w:t>
      </w:r>
      <w:r>
        <w:rPr>
          <w:rFonts w:ascii="Arial" w:hAnsi="Arial" w:cs="Arial"/>
          <w:sz w:val="22"/>
          <w:szCs w:val="22"/>
        </w:rPr>
        <w:t>I</w:t>
      </w:r>
      <w:r w:rsidRPr="001E4E8C">
        <w:rPr>
          <w:rFonts w:ascii="Arial" w:hAnsi="Arial" w:cs="Arial"/>
          <w:sz w:val="22"/>
          <w:szCs w:val="22"/>
        </w:rPr>
        <w:t>f you have a precision balance place a small beaker of water on the balance and tare the balance.  Then place the wood sample in the water and use a needle or tweezers to push the sample below the water level displacing the water.  Record the weight in grams when the sample is under water (the measurement will fluctuate a bit as the sample moves around, so just estimate the median number).  The weight in grams is equivalent to the volume in cm</w:t>
      </w:r>
      <w:r w:rsidRPr="001E4E8C">
        <w:rPr>
          <w:rFonts w:ascii="Arial" w:hAnsi="Arial" w:cs="Arial"/>
          <w:sz w:val="22"/>
          <w:szCs w:val="22"/>
          <w:vertAlign w:val="superscript"/>
        </w:rPr>
        <w:t>3</w:t>
      </w:r>
      <w:r w:rsidRPr="001E4E8C">
        <w:rPr>
          <w:rFonts w:ascii="Arial" w:hAnsi="Arial" w:cs="Arial"/>
          <w:sz w:val="22"/>
          <w:szCs w:val="22"/>
        </w:rPr>
        <w:t xml:space="preserve">.  </w:t>
      </w:r>
    </w:p>
    <w:p w14:paraId="5CE28490" w14:textId="37ABCD23" w:rsidR="00850A83" w:rsidRDefault="001E4E8C" w:rsidP="003E12E5">
      <w:pPr>
        <w:pStyle w:val="ListParagraph"/>
        <w:numPr>
          <w:ilvl w:val="0"/>
          <w:numId w:val="19"/>
        </w:numPr>
        <w:spacing w:before="120" w:after="120"/>
        <w:contextualSpacing w:val="0"/>
        <w:rPr>
          <w:rFonts w:ascii="Arial" w:hAnsi="Arial" w:cs="Arial"/>
          <w:sz w:val="22"/>
          <w:szCs w:val="22"/>
        </w:rPr>
      </w:pPr>
      <w:r>
        <w:rPr>
          <w:rFonts w:ascii="Arial" w:hAnsi="Arial" w:cs="Arial"/>
          <w:sz w:val="22"/>
          <w:szCs w:val="22"/>
        </w:rPr>
        <w:t>Air-</w:t>
      </w:r>
      <w:r w:rsidR="003E12E5" w:rsidRPr="003E12E5">
        <w:rPr>
          <w:rFonts w:ascii="Arial" w:hAnsi="Arial" w:cs="Arial"/>
          <w:sz w:val="22"/>
          <w:szCs w:val="22"/>
        </w:rPr>
        <w:t>dry</w:t>
      </w:r>
      <w:r w:rsidR="00850A83" w:rsidRPr="003E12E5">
        <w:rPr>
          <w:rFonts w:ascii="Arial" w:hAnsi="Arial" w:cs="Arial"/>
          <w:sz w:val="22"/>
          <w:szCs w:val="22"/>
        </w:rPr>
        <w:t xml:space="preserve"> the sample and store in a paper bag. Please write the sample name, species name, site name on each envelope, and place all coin envelopes in a paper bag labeled with the date, your name, and a contact e-mail.</w:t>
      </w:r>
    </w:p>
    <w:p w14:paraId="6FCEFD41" w14:textId="0C9423A4" w:rsidR="001E4E8C" w:rsidRPr="001E4E8C" w:rsidRDefault="001E4E8C" w:rsidP="001E4E8C">
      <w:pPr>
        <w:pStyle w:val="ListParagraph"/>
        <w:numPr>
          <w:ilvl w:val="0"/>
          <w:numId w:val="19"/>
        </w:numPr>
        <w:spacing w:before="120" w:after="120"/>
        <w:contextualSpacing w:val="0"/>
        <w:rPr>
          <w:rFonts w:ascii="Arial" w:hAnsi="Arial" w:cs="Arial"/>
          <w:sz w:val="22"/>
          <w:szCs w:val="22"/>
        </w:rPr>
      </w:pPr>
      <w:r w:rsidRPr="003E12E5">
        <w:rPr>
          <w:rFonts w:ascii="Arial" w:hAnsi="Arial" w:cs="Arial"/>
          <w:sz w:val="22"/>
          <w:szCs w:val="22"/>
          <w:lang w:val="en-CA"/>
        </w:rPr>
        <w:t>Mail any samples collected to us at the en</w:t>
      </w:r>
      <w:r w:rsidR="00966D34">
        <w:rPr>
          <w:rFonts w:ascii="Arial" w:hAnsi="Arial" w:cs="Arial"/>
          <w:sz w:val="22"/>
          <w:szCs w:val="22"/>
          <w:lang w:val="en-CA"/>
        </w:rPr>
        <w:t>d of the season for measurement, along with associated fresh mass and volume is measured.</w:t>
      </w:r>
      <w:bookmarkStart w:id="0" w:name="_GoBack"/>
      <w:bookmarkEnd w:id="0"/>
    </w:p>
    <w:p w14:paraId="39053C4A" w14:textId="77777777" w:rsidR="001E4E8C" w:rsidRDefault="001E4E8C" w:rsidP="001E4E8C">
      <w:pPr>
        <w:pStyle w:val="ListParagraph"/>
        <w:numPr>
          <w:ilvl w:val="0"/>
          <w:numId w:val="19"/>
        </w:numPr>
        <w:spacing w:before="120" w:after="120"/>
        <w:contextualSpacing w:val="0"/>
        <w:rPr>
          <w:rFonts w:ascii="Arial" w:hAnsi="Arial" w:cs="Arial"/>
          <w:sz w:val="22"/>
          <w:szCs w:val="22"/>
        </w:rPr>
      </w:pPr>
      <w:r w:rsidRPr="001E4E8C">
        <w:rPr>
          <w:rFonts w:ascii="Arial" w:hAnsi="Arial" w:cs="Arial"/>
          <w:sz w:val="22"/>
          <w:szCs w:val="22"/>
        </w:rPr>
        <w:t>If you want to measure the density in the lab:</w:t>
      </w:r>
    </w:p>
    <w:p w14:paraId="12D98288" w14:textId="3FE1FDB2" w:rsidR="001E4E8C" w:rsidRPr="001E4E8C" w:rsidRDefault="001E4E8C" w:rsidP="001E4E8C">
      <w:pPr>
        <w:spacing w:before="120" w:after="120"/>
        <w:ind w:left="709"/>
        <w:rPr>
          <w:rFonts w:ascii="Arial" w:hAnsi="Arial" w:cs="Arial"/>
          <w:sz w:val="22"/>
          <w:szCs w:val="22"/>
        </w:rPr>
      </w:pPr>
      <w:r w:rsidRPr="001E4E8C">
        <w:rPr>
          <w:rFonts w:ascii="Arial" w:hAnsi="Arial" w:cs="Arial"/>
          <w:sz w:val="22"/>
          <w:szCs w:val="22"/>
          <w:lang w:val="en-CA"/>
        </w:rPr>
        <w:t>1. Oven dry the samples</w:t>
      </w:r>
      <w:r>
        <w:rPr>
          <w:rFonts w:ascii="Arial" w:hAnsi="Arial" w:cs="Arial"/>
          <w:sz w:val="22"/>
          <w:szCs w:val="22"/>
          <w:lang w:val="en-CA"/>
        </w:rPr>
        <w:t xml:space="preserve"> (at 50°C)</w:t>
      </w:r>
      <w:r w:rsidRPr="001E4E8C">
        <w:rPr>
          <w:rFonts w:ascii="Arial" w:hAnsi="Arial" w:cs="Arial"/>
          <w:sz w:val="22"/>
          <w:szCs w:val="22"/>
          <w:lang w:val="en-CA"/>
        </w:rPr>
        <w:t xml:space="preserve"> - take a dry weight</w:t>
      </w:r>
      <w:r>
        <w:rPr>
          <w:rFonts w:ascii="Arial" w:hAnsi="Arial" w:cs="Arial"/>
          <w:sz w:val="22"/>
          <w:szCs w:val="22"/>
          <w:lang w:val="en-CA"/>
        </w:rPr>
        <w:t xml:space="preserve"> once the samples are cooled.</w:t>
      </w:r>
    </w:p>
    <w:p w14:paraId="6056F375" w14:textId="09E24AA1" w:rsidR="001E4E8C" w:rsidRDefault="00053C5E" w:rsidP="001E4E8C">
      <w:pPr>
        <w:spacing w:before="120" w:after="120"/>
        <w:ind w:left="709"/>
        <w:rPr>
          <w:rFonts w:ascii="Arial" w:hAnsi="Arial" w:cs="Arial"/>
          <w:sz w:val="22"/>
          <w:szCs w:val="22"/>
        </w:rPr>
      </w:pPr>
      <w:r>
        <w:rPr>
          <w:rFonts w:ascii="Arial" w:hAnsi="Arial" w:cs="Arial"/>
          <w:sz w:val="22"/>
          <w:szCs w:val="22"/>
          <w:lang w:val="en-CA"/>
        </w:rPr>
        <w:t>2</w:t>
      </w:r>
      <w:r w:rsidR="001E4E8C" w:rsidRPr="001E4E8C">
        <w:rPr>
          <w:rFonts w:ascii="Arial" w:hAnsi="Arial" w:cs="Arial"/>
          <w:sz w:val="22"/>
          <w:szCs w:val="22"/>
          <w:lang w:val="en-CA"/>
        </w:rPr>
        <w:t xml:space="preserve">. Measure the volume using water </w:t>
      </w:r>
      <w:r w:rsidR="001E4E8C">
        <w:rPr>
          <w:rFonts w:ascii="Arial" w:hAnsi="Arial" w:cs="Arial"/>
          <w:sz w:val="22"/>
          <w:szCs w:val="22"/>
          <w:lang w:val="en-CA"/>
        </w:rPr>
        <w:t>displacement</w:t>
      </w:r>
      <w:r w:rsidR="001E4E8C">
        <w:rPr>
          <w:rFonts w:ascii="Arial" w:hAnsi="Arial" w:cs="Arial"/>
          <w:sz w:val="22"/>
          <w:szCs w:val="22"/>
        </w:rPr>
        <w:t xml:space="preserve">. </w:t>
      </w:r>
      <w:r w:rsidR="001E4E8C" w:rsidRPr="001E4E8C">
        <w:rPr>
          <w:rFonts w:ascii="Arial" w:hAnsi="Arial" w:cs="Arial"/>
          <w:sz w:val="22"/>
          <w:szCs w:val="22"/>
        </w:rPr>
        <w:t>If you only have a volumetric flask available, submerse the stem in water-filled volumetric flask.  Otherwise, if you have a precision balance place a small beaker of water on the balance and tare the balance.  Then place the wood sample in the water and use a needle or tweezers to push the sample below the water level displacing the water.  Record the weight in grams when the sample is under water (the measurement will fluctuate a bit as the sample moves around, so just estimate the median number).  The weight in grams is equivalent to the volume in cm</w:t>
      </w:r>
      <w:r w:rsidR="001E4E8C" w:rsidRPr="001E4E8C">
        <w:rPr>
          <w:rFonts w:ascii="Arial" w:hAnsi="Arial" w:cs="Arial"/>
          <w:sz w:val="22"/>
          <w:szCs w:val="22"/>
          <w:vertAlign w:val="superscript"/>
        </w:rPr>
        <w:t>3</w:t>
      </w:r>
      <w:r w:rsidR="001E4E8C" w:rsidRPr="001E4E8C">
        <w:rPr>
          <w:rFonts w:ascii="Arial" w:hAnsi="Arial" w:cs="Arial"/>
          <w:sz w:val="22"/>
          <w:szCs w:val="22"/>
        </w:rPr>
        <w:t xml:space="preserve">.  </w:t>
      </w:r>
    </w:p>
    <w:p w14:paraId="38B57508" w14:textId="57B293ED" w:rsidR="00053C5E" w:rsidRDefault="00053C5E" w:rsidP="00053C5E">
      <w:pPr>
        <w:spacing w:before="120" w:after="120"/>
        <w:ind w:left="709"/>
        <w:rPr>
          <w:rFonts w:ascii="Arial" w:hAnsi="Arial" w:cs="Arial"/>
          <w:sz w:val="22"/>
          <w:szCs w:val="22"/>
        </w:rPr>
      </w:pPr>
      <w:r>
        <w:rPr>
          <w:rFonts w:ascii="Arial" w:hAnsi="Arial" w:cs="Arial"/>
          <w:sz w:val="22"/>
          <w:szCs w:val="22"/>
        </w:rPr>
        <w:t xml:space="preserve">3. </w:t>
      </w:r>
      <w:r w:rsidRPr="001E4E8C">
        <w:rPr>
          <w:rFonts w:ascii="Arial" w:hAnsi="Arial" w:cs="Arial"/>
          <w:sz w:val="22"/>
          <w:szCs w:val="22"/>
        </w:rPr>
        <w:t>To calculated the density divide the oven-dry mass of the stem section by the volume of the section (units: mg/mm</w:t>
      </w:r>
      <w:r w:rsidRPr="001E4E8C">
        <w:rPr>
          <w:rFonts w:ascii="Arial" w:hAnsi="Arial" w:cs="Arial"/>
          <w:sz w:val="22"/>
          <w:szCs w:val="22"/>
          <w:vertAlign w:val="superscript"/>
        </w:rPr>
        <w:t>3</w:t>
      </w:r>
      <w:r w:rsidRPr="001E4E8C">
        <w:rPr>
          <w:rFonts w:ascii="Arial" w:hAnsi="Arial" w:cs="Arial"/>
          <w:sz w:val="22"/>
          <w:szCs w:val="22"/>
        </w:rPr>
        <w:t>)</w:t>
      </w:r>
    </w:p>
    <w:p w14:paraId="268B2E11" w14:textId="60597D53" w:rsidR="00DD78C1" w:rsidRDefault="00053C5E" w:rsidP="00053C5E">
      <w:pPr>
        <w:pStyle w:val="ListParagraph"/>
        <w:spacing w:before="120" w:after="120"/>
        <w:ind w:left="709"/>
        <w:contextualSpacing w:val="0"/>
        <w:rPr>
          <w:rFonts w:ascii="Arial" w:hAnsi="Arial" w:cs="Arial"/>
          <w:sz w:val="22"/>
          <w:szCs w:val="22"/>
        </w:rPr>
      </w:pPr>
      <w:r>
        <w:rPr>
          <w:rFonts w:ascii="Arial" w:hAnsi="Arial" w:cs="Arial"/>
          <w:sz w:val="22"/>
          <w:szCs w:val="22"/>
          <w:lang w:val="en-CA"/>
        </w:rPr>
        <w:t>4</w:t>
      </w:r>
      <w:r w:rsidRPr="001E4E8C">
        <w:rPr>
          <w:rFonts w:ascii="Arial" w:hAnsi="Arial" w:cs="Arial"/>
          <w:sz w:val="22"/>
          <w:szCs w:val="22"/>
          <w:lang w:val="en-CA"/>
        </w:rPr>
        <w:t xml:space="preserve">. </w:t>
      </w:r>
      <w:r>
        <w:rPr>
          <w:rFonts w:ascii="Arial" w:hAnsi="Arial" w:cs="Arial"/>
          <w:sz w:val="22"/>
          <w:szCs w:val="22"/>
        </w:rPr>
        <w:t xml:space="preserve">Soak the sample in water over night or for a couple of hours to take a water-saturated weight (which approximates the fresh sample weight). </w:t>
      </w:r>
    </w:p>
    <w:p w14:paraId="69405BBE" w14:textId="77777777" w:rsidR="00053C5E" w:rsidRDefault="00053C5E" w:rsidP="00053C5E">
      <w:pPr>
        <w:spacing w:before="120" w:after="120"/>
        <w:rPr>
          <w:rFonts w:ascii="Arial" w:hAnsi="Arial" w:cs="Arial"/>
          <w:sz w:val="22"/>
          <w:szCs w:val="22"/>
        </w:rPr>
      </w:pPr>
    </w:p>
    <w:p w14:paraId="5B5C0311" w14:textId="4AEEB571" w:rsidR="00850A83" w:rsidRDefault="007E7DED" w:rsidP="003E12E5">
      <w:pPr>
        <w:spacing w:before="120" w:after="120"/>
        <w:rPr>
          <w:rFonts w:ascii="Arial" w:hAnsi="Arial" w:cs="Arial"/>
          <w:sz w:val="22"/>
          <w:szCs w:val="22"/>
        </w:rPr>
      </w:pPr>
      <w:r>
        <w:rPr>
          <w:rFonts w:ascii="Arial" w:hAnsi="Arial" w:cs="Arial"/>
          <w:sz w:val="22"/>
          <w:szCs w:val="22"/>
        </w:rPr>
        <w:t>For more information:</w:t>
      </w:r>
    </w:p>
    <w:p w14:paraId="3CA2C1B9" w14:textId="2BCD24AF" w:rsidR="007E7DED" w:rsidRDefault="00053C5E" w:rsidP="003E12E5">
      <w:pPr>
        <w:spacing w:before="120" w:after="120"/>
        <w:rPr>
          <w:rFonts w:ascii="Arial" w:hAnsi="Arial" w:cs="Arial"/>
          <w:sz w:val="22"/>
          <w:szCs w:val="22"/>
        </w:rPr>
      </w:pPr>
      <w:hyperlink r:id="rId15" w:history="1">
        <w:r w:rsidR="007E7DED" w:rsidRPr="00011F8A">
          <w:rPr>
            <w:rStyle w:val="Hyperlink"/>
            <w:rFonts w:ascii="Arial" w:hAnsi="Arial" w:cs="Arial"/>
            <w:sz w:val="22"/>
            <w:szCs w:val="22"/>
          </w:rPr>
          <w:t>http://chave.ups-tlse.fr/chave/wood-density-protocol.pdf</w:t>
        </w:r>
      </w:hyperlink>
    </w:p>
    <w:p w14:paraId="6E259344" w14:textId="77777777" w:rsidR="007E7DED" w:rsidRDefault="007E7DED" w:rsidP="003E12E5">
      <w:pPr>
        <w:spacing w:before="120" w:after="120"/>
        <w:rPr>
          <w:rFonts w:ascii="Arial" w:hAnsi="Arial" w:cs="Arial"/>
          <w:sz w:val="22"/>
          <w:szCs w:val="22"/>
        </w:rPr>
      </w:pPr>
    </w:p>
    <w:p w14:paraId="6429B35D" w14:textId="77777777" w:rsidR="00DD78C1" w:rsidRDefault="00DD78C1" w:rsidP="003E12E5">
      <w:pPr>
        <w:spacing w:before="120" w:after="120"/>
        <w:rPr>
          <w:rFonts w:ascii="Arial" w:hAnsi="Arial" w:cs="Arial"/>
          <w:b/>
          <w:sz w:val="22"/>
          <w:szCs w:val="22"/>
        </w:rPr>
      </w:pPr>
    </w:p>
    <w:p w14:paraId="2ED2EB4D" w14:textId="77777777" w:rsidR="00DD78C1" w:rsidRDefault="00DD78C1" w:rsidP="003E12E5">
      <w:pPr>
        <w:spacing w:before="120" w:after="120"/>
        <w:rPr>
          <w:rFonts w:ascii="Arial" w:hAnsi="Arial" w:cs="Arial"/>
          <w:b/>
          <w:sz w:val="22"/>
          <w:szCs w:val="22"/>
        </w:rPr>
      </w:pPr>
    </w:p>
    <w:p w14:paraId="3CAAF0C6" w14:textId="7CF2F332" w:rsidR="0052468E" w:rsidRPr="003E12E5" w:rsidRDefault="004A7BAA" w:rsidP="003E12E5">
      <w:pPr>
        <w:spacing w:before="120" w:after="120"/>
        <w:rPr>
          <w:rFonts w:ascii="Arial" w:hAnsi="Arial" w:cs="Arial"/>
          <w:sz w:val="22"/>
          <w:szCs w:val="22"/>
        </w:rPr>
      </w:pPr>
      <w:r w:rsidRPr="003E12E5">
        <w:rPr>
          <w:rFonts w:ascii="Arial" w:hAnsi="Arial" w:cs="Arial"/>
          <w:b/>
          <w:sz w:val="22"/>
          <w:szCs w:val="22"/>
        </w:rPr>
        <w:t>More information</w:t>
      </w:r>
    </w:p>
    <w:p w14:paraId="4F7DF787" w14:textId="18F41858" w:rsidR="0052468E" w:rsidRPr="003E12E5" w:rsidRDefault="0052468E" w:rsidP="003E12E5">
      <w:pPr>
        <w:spacing w:before="120" w:after="120"/>
        <w:rPr>
          <w:rFonts w:ascii="Arial" w:hAnsi="Arial" w:cs="Arial"/>
          <w:sz w:val="22"/>
          <w:szCs w:val="22"/>
        </w:rPr>
      </w:pPr>
      <w:r w:rsidRPr="003E12E5">
        <w:rPr>
          <w:rFonts w:ascii="Arial" w:hAnsi="Arial" w:cs="Arial"/>
          <w:sz w:val="22"/>
          <w:szCs w:val="22"/>
        </w:rPr>
        <w:t>If you are considering sampling other traits or would like to read in greater depth about sampling protocols of the traits listed here (including exceptions and special instructions for “unusual” species), please see:</w:t>
      </w:r>
    </w:p>
    <w:p w14:paraId="2E8DE863" w14:textId="5BF07CB2" w:rsidR="0052468E" w:rsidRPr="003E12E5" w:rsidRDefault="0052468E" w:rsidP="003E12E5">
      <w:pPr>
        <w:spacing w:before="120" w:after="120"/>
        <w:rPr>
          <w:rFonts w:ascii="Arial" w:hAnsi="Arial" w:cs="Arial"/>
          <w:sz w:val="22"/>
          <w:szCs w:val="22"/>
        </w:rPr>
      </w:pPr>
      <w:r w:rsidRPr="003E12E5">
        <w:rPr>
          <w:rFonts w:ascii="Arial" w:hAnsi="Arial" w:cs="Arial"/>
          <w:sz w:val="22"/>
          <w:szCs w:val="22"/>
        </w:rPr>
        <w:t xml:space="preserve">Cornelissen, JHC </w:t>
      </w:r>
      <w:r w:rsidRPr="003E12E5">
        <w:rPr>
          <w:rFonts w:ascii="Arial" w:hAnsi="Arial" w:cs="Arial"/>
          <w:i/>
          <w:sz w:val="22"/>
          <w:szCs w:val="22"/>
        </w:rPr>
        <w:t>et al</w:t>
      </w:r>
      <w:r w:rsidRPr="003E12E5">
        <w:rPr>
          <w:rFonts w:ascii="Arial" w:hAnsi="Arial" w:cs="Arial"/>
          <w:sz w:val="22"/>
          <w:szCs w:val="22"/>
        </w:rPr>
        <w:t xml:space="preserve">. 2003. </w:t>
      </w:r>
      <w:r w:rsidRPr="003E12E5">
        <w:rPr>
          <w:rFonts w:ascii="Arial" w:hAnsi="Arial" w:cs="Arial"/>
          <w:b/>
          <w:sz w:val="22"/>
          <w:szCs w:val="22"/>
        </w:rPr>
        <w:t>A handbook of protocols for standardised and easy measurement of plant functional traits worldwide</w:t>
      </w:r>
      <w:r w:rsidRPr="003E12E5">
        <w:rPr>
          <w:rFonts w:ascii="Arial" w:hAnsi="Arial" w:cs="Arial"/>
          <w:sz w:val="22"/>
          <w:szCs w:val="22"/>
        </w:rPr>
        <w:t xml:space="preserve">. Australian Journal of Botany. 51: 335-380.  </w:t>
      </w:r>
    </w:p>
    <w:p w14:paraId="35B80FD8" w14:textId="6C99ADC1" w:rsidR="00053C5E" w:rsidRDefault="0052468E" w:rsidP="003E12E5">
      <w:pPr>
        <w:spacing w:before="120" w:after="120"/>
        <w:rPr>
          <w:rFonts w:ascii="Arial" w:hAnsi="Arial" w:cs="Arial"/>
          <w:sz w:val="22"/>
          <w:szCs w:val="22"/>
        </w:rPr>
      </w:pPr>
      <w:r w:rsidRPr="003E12E5">
        <w:rPr>
          <w:rFonts w:ascii="Arial" w:hAnsi="Arial" w:cs="Arial"/>
          <w:sz w:val="22"/>
          <w:szCs w:val="22"/>
        </w:rPr>
        <w:t xml:space="preserve">PDF available online at: </w:t>
      </w:r>
      <w:hyperlink r:id="rId16" w:history="1">
        <w:r w:rsidR="00896B2F" w:rsidRPr="003E12E5">
          <w:rPr>
            <w:rStyle w:val="Hyperlink"/>
            <w:rFonts w:ascii="Arial" w:hAnsi="Arial" w:cs="Arial"/>
            <w:sz w:val="22"/>
            <w:szCs w:val="22"/>
          </w:rPr>
          <w:t>http://www.cedarcreek.umn.edu/biblio/fulltext/t1936.pdf</w:t>
        </w:r>
      </w:hyperlink>
    </w:p>
    <w:p w14:paraId="5EABBB93" w14:textId="77777777" w:rsidR="00DD78C1" w:rsidRPr="003E12E5" w:rsidRDefault="00DD78C1" w:rsidP="003E12E5">
      <w:pPr>
        <w:spacing w:before="120" w:after="120"/>
        <w:rPr>
          <w:rFonts w:ascii="Arial" w:hAnsi="Arial" w:cs="Arial"/>
          <w:sz w:val="22"/>
          <w:szCs w:val="22"/>
        </w:rPr>
      </w:pPr>
    </w:p>
    <w:p w14:paraId="48163762" w14:textId="0F68AFCA" w:rsidR="00896B2F" w:rsidRPr="003E12E5" w:rsidRDefault="00896B2F" w:rsidP="003E12E5">
      <w:pPr>
        <w:spacing w:before="120" w:after="120"/>
        <w:rPr>
          <w:rFonts w:ascii="Arial" w:hAnsi="Arial" w:cs="Arial"/>
          <w:sz w:val="22"/>
          <w:szCs w:val="22"/>
        </w:rPr>
      </w:pPr>
      <w:r w:rsidRPr="003E12E5">
        <w:rPr>
          <w:rFonts w:ascii="Arial" w:hAnsi="Arial" w:cs="Arial"/>
          <w:sz w:val="22"/>
          <w:szCs w:val="22"/>
        </w:rPr>
        <w:t>Please send data to:</w:t>
      </w:r>
    </w:p>
    <w:p w14:paraId="58DD2C40" w14:textId="77777777" w:rsidR="00896B2F" w:rsidRPr="003E12E5" w:rsidRDefault="00896B2F" w:rsidP="003E12E5">
      <w:pPr>
        <w:spacing w:before="120" w:after="120"/>
        <w:rPr>
          <w:rFonts w:ascii="Arial" w:hAnsi="Arial" w:cs="Arial"/>
          <w:sz w:val="22"/>
          <w:szCs w:val="22"/>
        </w:rPr>
      </w:pPr>
      <w:r w:rsidRPr="003E12E5">
        <w:rPr>
          <w:rFonts w:ascii="Arial" w:hAnsi="Arial" w:cs="Arial"/>
          <w:sz w:val="22"/>
          <w:szCs w:val="22"/>
        </w:rPr>
        <w:t>Isla Myers-Smith, University of Edinburgh (</w:t>
      </w:r>
      <w:hyperlink r:id="rId17" w:history="1">
        <w:r w:rsidRPr="003E12E5">
          <w:rPr>
            <w:rStyle w:val="Hyperlink"/>
            <w:rFonts w:ascii="Arial" w:hAnsi="Arial" w:cs="Arial"/>
            <w:sz w:val="22"/>
            <w:szCs w:val="22"/>
          </w:rPr>
          <w:t>isla.myers-smith@ed.ac.uk</w:t>
        </w:r>
      </w:hyperlink>
      <w:r w:rsidRPr="003E12E5">
        <w:rPr>
          <w:rFonts w:ascii="Arial" w:hAnsi="Arial" w:cs="Arial"/>
          <w:sz w:val="22"/>
          <w:szCs w:val="22"/>
        </w:rPr>
        <w:t>)</w:t>
      </w:r>
    </w:p>
    <w:p w14:paraId="37F76FF9" w14:textId="77777777" w:rsidR="00896B2F" w:rsidRPr="003E12E5" w:rsidRDefault="00896B2F" w:rsidP="003E12E5">
      <w:pPr>
        <w:spacing w:before="120" w:after="120"/>
        <w:rPr>
          <w:rFonts w:ascii="Arial" w:hAnsi="Arial" w:cs="Arial"/>
          <w:sz w:val="22"/>
          <w:szCs w:val="22"/>
        </w:rPr>
      </w:pPr>
      <w:r w:rsidRPr="003E12E5">
        <w:rPr>
          <w:rFonts w:ascii="Arial" w:hAnsi="Arial" w:cs="Arial"/>
          <w:sz w:val="22"/>
          <w:szCs w:val="22"/>
        </w:rPr>
        <w:t>Anne Bjorkman, UBC/iDiv (</w:t>
      </w:r>
      <w:hyperlink r:id="rId18" w:history="1">
        <w:r w:rsidRPr="003E12E5">
          <w:rPr>
            <w:rStyle w:val="Hyperlink"/>
            <w:rFonts w:ascii="Arial" w:hAnsi="Arial" w:cs="Arial"/>
            <w:sz w:val="22"/>
            <w:szCs w:val="22"/>
          </w:rPr>
          <w:t>annebj@gmail.com</w:t>
        </w:r>
      </w:hyperlink>
      <w:r w:rsidRPr="003E12E5">
        <w:rPr>
          <w:rFonts w:ascii="Arial" w:hAnsi="Arial" w:cs="Arial"/>
          <w:sz w:val="22"/>
          <w:szCs w:val="22"/>
        </w:rPr>
        <w:t>)</w:t>
      </w:r>
    </w:p>
    <w:p w14:paraId="2A8F8803" w14:textId="77777777" w:rsidR="00896B2F" w:rsidRPr="003E12E5" w:rsidRDefault="00896B2F" w:rsidP="003E12E5">
      <w:pPr>
        <w:spacing w:before="120" w:after="120"/>
        <w:rPr>
          <w:rFonts w:ascii="Arial" w:hAnsi="Arial" w:cs="Arial"/>
          <w:sz w:val="22"/>
          <w:szCs w:val="22"/>
        </w:rPr>
      </w:pPr>
      <w:r w:rsidRPr="003E12E5">
        <w:rPr>
          <w:rFonts w:ascii="Arial" w:hAnsi="Arial" w:cs="Arial"/>
          <w:sz w:val="22"/>
          <w:szCs w:val="22"/>
        </w:rPr>
        <w:t>Janet Prevéy, SLF-WSL (</w:t>
      </w:r>
      <w:hyperlink r:id="rId19" w:history="1">
        <w:r w:rsidRPr="003E12E5">
          <w:rPr>
            <w:rStyle w:val="Hyperlink"/>
            <w:rFonts w:ascii="Arial" w:hAnsi="Arial" w:cs="Arial"/>
            <w:sz w:val="22"/>
            <w:szCs w:val="22"/>
          </w:rPr>
          <w:t>janet.prevey@gmail.com</w:t>
        </w:r>
      </w:hyperlink>
      <w:r w:rsidRPr="003E12E5">
        <w:rPr>
          <w:rFonts w:ascii="Arial" w:hAnsi="Arial" w:cs="Arial"/>
          <w:sz w:val="22"/>
          <w:szCs w:val="22"/>
        </w:rPr>
        <w:t>)</w:t>
      </w:r>
    </w:p>
    <w:p w14:paraId="41082FE9" w14:textId="77777777" w:rsidR="00896B2F" w:rsidRPr="003E12E5" w:rsidRDefault="00896B2F" w:rsidP="003E12E5">
      <w:pPr>
        <w:spacing w:before="120" w:after="120"/>
        <w:rPr>
          <w:rFonts w:ascii="Arial" w:hAnsi="Arial" w:cs="Arial"/>
          <w:sz w:val="22"/>
          <w:szCs w:val="22"/>
        </w:rPr>
      </w:pPr>
    </w:p>
    <w:p w14:paraId="3E3B7B83" w14:textId="3E2C9E24" w:rsidR="00896B2F" w:rsidRPr="003E12E5" w:rsidRDefault="00896B2F" w:rsidP="003E12E5">
      <w:pPr>
        <w:spacing w:before="120" w:after="120"/>
        <w:rPr>
          <w:rFonts w:ascii="Arial" w:hAnsi="Arial" w:cs="Arial"/>
          <w:sz w:val="22"/>
          <w:szCs w:val="22"/>
        </w:rPr>
      </w:pPr>
      <w:r w:rsidRPr="003E12E5">
        <w:rPr>
          <w:rFonts w:ascii="Arial" w:hAnsi="Arial" w:cs="Arial"/>
          <w:sz w:val="22"/>
          <w:szCs w:val="22"/>
        </w:rPr>
        <w:t xml:space="preserve">And </w:t>
      </w:r>
      <w:r w:rsidR="002F57D3" w:rsidRPr="003E12E5">
        <w:rPr>
          <w:rFonts w:ascii="Arial" w:hAnsi="Arial" w:cs="Arial"/>
          <w:sz w:val="22"/>
          <w:szCs w:val="22"/>
        </w:rPr>
        <w:t xml:space="preserve">any </w:t>
      </w:r>
      <w:r w:rsidRPr="003E12E5">
        <w:rPr>
          <w:rFonts w:ascii="Arial" w:hAnsi="Arial" w:cs="Arial"/>
          <w:sz w:val="22"/>
          <w:szCs w:val="22"/>
        </w:rPr>
        <w:t>samples</w:t>
      </w:r>
      <w:r w:rsidR="002F57D3" w:rsidRPr="003E12E5">
        <w:rPr>
          <w:rFonts w:ascii="Arial" w:hAnsi="Arial" w:cs="Arial"/>
          <w:sz w:val="22"/>
          <w:szCs w:val="22"/>
        </w:rPr>
        <w:t xml:space="preserve"> collected</w:t>
      </w:r>
      <w:r w:rsidR="00102865" w:rsidRPr="003E12E5">
        <w:rPr>
          <w:rFonts w:ascii="Arial" w:hAnsi="Arial" w:cs="Arial"/>
          <w:sz w:val="22"/>
          <w:szCs w:val="22"/>
        </w:rPr>
        <w:t xml:space="preserve"> (coin envelopes, </w:t>
      </w:r>
      <w:r w:rsidR="002F57D3" w:rsidRPr="003E12E5">
        <w:rPr>
          <w:rFonts w:ascii="Arial" w:hAnsi="Arial" w:cs="Arial"/>
          <w:sz w:val="22"/>
          <w:szCs w:val="22"/>
        </w:rPr>
        <w:t xml:space="preserve">stem sections in paper bags, </w:t>
      </w:r>
      <w:r w:rsidR="00102865" w:rsidRPr="003E12E5">
        <w:rPr>
          <w:rFonts w:ascii="Arial" w:hAnsi="Arial" w:cs="Arial"/>
          <w:sz w:val="22"/>
          <w:szCs w:val="22"/>
        </w:rPr>
        <w:t>etc.)</w:t>
      </w:r>
      <w:r w:rsidRPr="003E12E5">
        <w:rPr>
          <w:rFonts w:ascii="Arial" w:hAnsi="Arial" w:cs="Arial"/>
          <w:sz w:val="22"/>
          <w:szCs w:val="22"/>
        </w:rPr>
        <w:t xml:space="preserve"> to:</w:t>
      </w:r>
    </w:p>
    <w:p w14:paraId="4A50B5EE" w14:textId="77777777" w:rsidR="00CB115A" w:rsidRPr="003E12E5" w:rsidRDefault="00102865" w:rsidP="003E12E5">
      <w:pPr>
        <w:rPr>
          <w:rFonts w:ascii="Arial" w:hAnsi="Arial" w:cs="Arial"/>
          <w:sz w:val="22"/>
          <w:szCs w:val="22"/>
        </w:rPr>
      </w:pPr>
      <w:r w:rsidRPr="003E12E5">
        <w:rPr>
          <w:rFonts w:ascii="Arial" w:hAnsi="Arial" w:cs="Arial"/>
          <w:sz w:val="22"/>
          <w:szCs w:val="22"/>
        </w:rPr>
        <w:t>Isla Myers-Smith</w:t>
      </w:r>
    </w:p>
    <w:p w14:paraId="104EC4DA" w14:textId="77777777" w:rsidR="00CB115A" w:rsidRPr="003E12E5" w:rsidRDefault="00CB115A" w:rsidP="003E12E5">
      <w:pPr>
        <w:rPr>
          <w:rFonts w:ascii="Arial" w:hAnsi="Arial" w:cs="Arial"/>
          <w:sz w:val="22"/>
          <w:szCs w:val="22"/>
        </w:rPr>
      </w:pPr>
      <w:r w:rsidRPr="003E12E5">
        <w:rPr>
          <w:rFonts w:ascii="Arial" w:hAnsi="Arial" w:cs="Arial"/>
          <w:sz w:val="22"/>
          <w:szCs w:val="22"/>
        </w:rPr>
        <w:t>School of GeoSciences</w:t>
      </w:r>
    </w:p>
    <w:p w14:paraId="1A176075" w14:textId="77777777" w:rsidR="00CB115A" w:rsidRPr="003E12E5" w:rsidRDefault="00CB115A" w:rsidP="003E12E5">
      <w:pPr>
        <w:rPr>
          <w:rFonts w:ascii="Arial" w:hAnsi="Arial" w:cs="Arial"/>
          <w:sz w:val="22"/>
          <w:szCs w:val="22"/>
        </w:rPr>
      </w:pPr>
      <w:r w:rsidRPr="003E12E5">
        <w:rPr>
          <w:rFonts w:ascii="Arial" w:hAnsi="Arial" w:cs="Arial"/>
          <w:sz w:val="22"/>
          <w:szCs w:val="22"/>
        </w:rPr>
        <w:t>University of Edinburgh</w:t>
      </w:r>
    </w:p>
    <w:p w14:paraId="6BB51F8F" w14:textId="77777777" w:rsidR="00CB115A" w:rsidRPr="003E12E5" w:rsidRDefault="002F57D3" w:rsidP="003E12E5">
      <w:pPr>
        <w:rPr>
          <w:rFonts w:ascii="Arial" w:hAnsi="Arial" w:cs="Arial"/>
          <w:sz w:val="22"/>
          <w:szCs w:val="22"/>
        </w:rPr>
      </w:pPr>
      <w:r w:rsidRPr="003E12E5">
        <w:rPr>
          <w:rFonts w:ascii="Arial" w:hAnsi="Arial" w:cs="Arial"/>
          <w:sz w:val="22"/>
          <w:szCs w:val="22"/>
        </w:rPr>
        <w:t>113 Crew</w:t>
      </w:r>
      <w:r w:rsidR="00CB115A" w:rsidRPr="003E12E5">
        <w:rPr>
          <w:rFonts w:ascii="Arial" w:hAnsi="Arial" w:cs="Arial"/>
          <w:sz w:val="22"/>
          <w:szCs w:val="22"/>
        </w:rPr>
        <w:t xml:space="preserve"> Building, The King's Buildings</w:t>
      </w:r>
    </w:p>
    <w:p w14:paraId="743DE45B" w14:textId="77777777" w:rsidR="00CB115A" w:rsidRPr="003E12E5" w:rsidRDefault="00CB115A" w:rsidP="003E12E5">
      <w:pPr>
        <w:rPr>
          <w:rFonts w:ascii="Arial" w:hAnsi="Arial" w:cs="Arial"/>
          <w:sz w:val="22"/>
          <w:szCs w:val="22"/>
        </w:rPr>
      </w:pPr>
      <w:r w:rsidRPr="003E12E5">
        <w:rPr>
          <w:rFonts w:ascii="Arial" w:hAnsi="Arial" w:cs="Arial"/>
          <w:sz w:val="22"/>
          <w:szCs w:val="22"/>
        </w:rPr>
        <w:t>West Mains Road</w:t>
      </w:r>
    </w:p>
    <w:p w14:paraId="784429B5" w14:textId="1C388C35" w:rsidR="00CB115A" w:rsidRPr="003E12E5" w:rsidRDefault="00CB115A" w:rsidP="003E12E5">
      <w:pPr>
        <w:rPr>
          <w:rFonts w:ascii="Arial" w:hAnsi="Arial" w:cs="Arial"/>
          <w:sz w:val="22"/>
          <w:szCs w:val="22"/>
        </w:rPr>
      </w:pPr>
      <w:r w:rsidRPr="003E12E5">
        <w:rPr>
          <w:rFonts w:ascii="Arial" w:hAnsi="Arial" w:cs="Arial"/>
          <w:sz w:val="22"/>
          <w:szCs w:val="22"/>
        </w:rPr>
        <w:t>Edinburgh, Scotland, UK</w:t>
      </w:r>
    </w:p>
    <w:p w14:paraId="051412BF" w14:textId="6A00F718" w:rsidR="002F57D3" w:rsidRPr="003E12E5" w:rsidRDefault="002F57D3" w:rsidP="003E12E5">
      <w:pPr>
        <w:rPr>
          <w:rFonts w:ascii="Arial" w:hAnsi="Arial" w:cs="Arial"/>
          <w:sz w:val="22"/>
          <w:szCs w:val="22"/>
        </w:rPr>
      </w:pPr>
      <w:r w:rsidRPr="003E12E5">
        <w:rPr>
          <w:rFonts w:ascii="Arial" w:hAnsi="Arial" w:cs="Arial"/>
          <w:sz w:val="22"/>
          <w:szCs w:val="22"/>
        </w:rPr>
        <w:t>EH9 3JN</w:t>
      </w:r>
    </w:p>
    <w:p w14:paraId="7E25A9F9" w14:textId="6E1FEEC5" w:rsidR="002F57D3" w:rsidRPr="003E12E5" w:rsidRDefault="002F57D3" w:rsidP="003E12E5">
      <w:pPr>
        <w:rPr>
          <w:rFonts w:ascii="Arial" w:hAnsi="Arial" w:cs="Arial"/>
          <w:sz w:val="22"/>
          <w:szCs w:val="22"/>
        </w:rPr>
      </w:pPr>
      <w:r w:rsidRPr="003E12E5">
        <w:rPr>
          <w:rFonts w:ascii="Arial" w:hAnsi="Arial" w:cs="Arial"/>
          <w:sz w:val="22"/>
          <w:szCs w:val="22"/>
        </w:rPr>
        <w:t xml:space="preserve">phone: +44 (0) 131 650 7251 </w:t>
      </w:r>
    </w:p>
    <w:p w14:paraId="3658423F" w14:textId="4E77C781" w:rsidR="00102865" w:rsidRPr="003E12E5" w:rsidRDefault="002F57D3" w:rsidP="00033D07">
      <w:pPr>
        <w:rPr>
          <w:rFonts w:ascii="Arial" w:hAnsi="Arial" w:cs="Arial"/>
          <w:sz w:val="22"/>
          <w:szCs w:val="22"/>
        </w:rPr>
      </w:pPr>
      <w:r w:rsidRPr="003E12E5">
        <w:rPr>
          <w:rFonts w:ascii="Arial" w:hAnsi="Arial" w:cs="Arial"/>
          <w:sz w:val="22"/>
          <w:szCs w:val="22"/>
        </w:rPr>
        <w:t xml:space="preserve">e-mail: </w:t>
      </w:r>
      <w:hyperlink r:id="rId20" w:history="1">
        <w:r w:rsidRPr="003E12E5">
          <w:rPr>
            <w:rStyle w:val="Hyperlink"/>
            <w:rFonts w:ascii="Arial" w:hAnsi="Arial" w:cs="Arial"/>
            <w:sz w:val="22"/>
            <w:szCs w:val="22"/>
          </w:rPr>
          <w:t>isla.myers-smith@ed.ac.uk</w:t>
        </w:r>
      </w:hyperlink>
    </w:p>
    <w:p w14:paraId="5C36D723" w14:textId="642D847D" w:rsidR="00896B2F" w:rsidRPr="003E12E5" w:rsidRDefault="00102865" w:rsidP="003E12E5">
      <w:pPr>
        <w:spacing w:before="120" w:after="120"/>
        <w:rPr>
          <w:rFonts w:ascii="Arial" w:hAnsi="Arial" w:cs="Arial"/>
          <w:sz w:val="22"/>
          <w:szCs w:val="22"/>
        </w:rPr>
      </w:pPr>
      <w:r w:rsidRPr="003E12E5">
        <w:rPr>
          <w:rFonts w:ascii="Arial" w:hAnsi="Arial" w:cs="Arial"/>
          <w:sz w:val="22"/>
          <w:szCs w:val="22"/>
        </w:rPr>
        <w:t>Please e-mail us before sending samples so that we will know to expect them.</w:t>
      </w:r>
    </w:p>
    <w:p w14:paraId="3EE83A00" w14:textId="673E3210" w:rsidR="00896B2F" w:rsidRPr="003E12E5" w:rsidRDefault="00896B2F" w:rsidP="003E12E5">
      <w:pPr>
        <w:spacing w:before="120" w:after="120"/>
        <w:rPr>
          <w:rFonts w:ascii="Arial" w:hAnsi="Arial" w:cs="Arial"/>
          <w:sz w:val="22"/>
          <w:szCs w:val="22"/>
        </w:rPr>
      </w:pPr>
      <w:r w:rsidRPr="003E12E5">
        <w:rPr>
          <w:rFonts w:ascii="Arial" w:hAnsi="Arial" w:cs="Arial"/>
          <w:sz w:val="22"/>
          <w:szCs w:val="22"/>
        </w:rPr>
        <w:t xml:space="preserve">Please </w:t>
      </w:r>
      <w:r w:rsidR="00102865" w:rsidRPr="003E12E5">
        <w:rPr>
          <w:rFonts w:ascii="Arial" w:hAnsi="Arial" w:cs="Arial"/>
          <w:sz w:val="22"/>
          <w:szCs w:val="22"/>
        </w:rPr>
        <w:t xml:space="preserve">also fill out the attached metadata form with </w:t>
      </w:r>
      <w:r w:rsidRPr="003E12E5">
        <w:rPr>
          <w:rFonts w:ascii="Arial" w:hAnsi="Arial" w:cs="Arial"/>
          <w:sz w:val="22"/>
          <w:szCs w:val="22"/>
        </w:rPr>
        <w:t>informat</w:t>
      </w:r>
      <w:r w:rsidR="002F57D3" w:rsidRPr="003E12E5">
        <w:rPr>
          <w:rFonts w:ascii="Arial" w:hAnsi="Arial" w:cs="Arial"/>
          <w:sz w:val="22"/>
          <w:szCs w:val="22"/>
        </w:rPr>
        <w:t>ion about your site (location, lat.</w:t>
      </w:r>
      <w:r w:rsidRPr="003E12E5">
        <w:rPr>
          <w:rFonts w:ascii="Arial" w:hAnsi="Arial" w:cs="Arial"/>
          <w:sz w:val="22"/>
          <w:szCs w:val="22"/>
        </w:rPr>
        <w:t>/long</w:t>
      </w:r>
      <w:r w:rsidR="002F57D3" w:rsidRPr="003E12E5">
        <w:rPr>
          <w:rFonts w:ascii="Arial" w:hAnsi="Arial" w:cs="Arial"/>
          <w:sz w:val="22"/>
          <w:szCs w:val="22"/>
        </w:rPr>
        <w:t>.</w:t>
      </w:r>
      <w:r w:rsidRPr="003E12E5">
        <w:rPr>
          <w:rFonts w:ascii="Arial" w:hAnsi="Arial" w:cs="Arial"/>
          <w:sz w:val="22"/>
          <w:szCs w:val="22"/>
        </w:rPr>
        <w:t xml:space="preserve"> if possible, general description of site and habitat</w:t>
      </w:r>
      <w:r w:rsidR="00102865" w:rsidRPr="003E12E5">
        <w:rPr>
          <w:rFonts w:ascii="Arial" w:hAnsi="Arial" w:cs="Arial"/>
          <w:sz w:val="22"/>
          <w:szCs w:val="22"/>
        </w:rPr>
        <w:t>, etc.</w:t>
      </w:r>
      <w:r w:rsidRPr="003E12E5">
        <w:rPr>
          <w:rFonts w:ascii="Arial" w:hAnsi="Arial" w:cs="Arial"/>
          <w:sz w:val="22"/>
          <w:szCs w:val="22"/>
        </w:rPr>
        <w:t xml:space="preserve">), </w:t>
      </w:r>
      <w:r w:rsidR="00102865" w:rsidRPr="003E12E5">
        <w:rPr>
          <w:rFonts w:ascii="Arial" w:hAnsi="Arial" w:cs="Arial"/>
          <w:sz w:val="22"/>
          <w:szCs w:val="22"/>
        </w:rPr>
        <w:t>along with</w:t>
      </w:r>
      <w:r w:rsidRPr="003E12E5">
        <w:rPr>
          <w:rFonts w:ascii="Arial" w:hAnsi="Arial" w:cs="Arial"/>
          <w:sz w:val="22"/>
          <w:szCs w:val="22"/>
        </w:rPr>
        <w:t xml:space="preserve"> any other information you think might be useful, including notes about how yo</w:t>
      </w:r>
      <w:r w:rsidR="00102865" w:rsidRPr="003E12E5">
        <w:rPr>
          <w:rFonts w:ascii="Arial" w:hAnsi="Arial" w:cs="Arial"/>
          <w:sz w:val="22"/>
          <w:szCs w:val="22"/>
        </w:rPr>
        <w:t>ur sampling might have differed</w:t>
      </w:r>
      <w:r w:rsidRPr="003E12E5">
        <w:rPr>
          <w:rFonts w:ascii="Arial" w:hAnsi="Arial" w:cs="Arial"/>
          <w:sz w:val="22"/>
          <w:szCs w:val="22"/>
        </w:rPr>
        <w:t xml:space="preserve"> from the protocol, etc.</w:t>
      </w:r>
      <w:r w:rsidR="00102865" w:rsidRPr="003E12E5">
        <w:rPr>
          <w:rFonts w:ascii="Arial" w:hAnsi="Arial" w:cs="Arial"/>
          <w:sz w:val="22"/>
          <w:szCs w:val="22"/>
        </w:rPr>
        <w:t xml:space="preserve"> This can be emailed to us or printed and included with the samples shipped.</w:t>
      </w:r>
    </w:p>
    <w:p w14:paraId="495DBB36" w14:textId="77777777" w:rsidR="00896B2F" w:rsidRPr="003E12E5" w:rsidRDefault="00896B2F" w:rsidP="003E12E5">
      <w:pPr>
        <w:spacing w:before="120" w:after="120"/>
        <w:rPr>
          <w:rFonts w:ascii="Arial" w:hAnsi="Arial" w:cs="Arial"/>
          <w:sz w:val="22"/>
          <w:szCs w:val="22"/>
        </w:rPr>
      </w:pPr>
    </w:p>
    <w:p w14:paraId="63BCDCE3" w14:textId="247E7422" w:rsidR="00071175" w:rsidRPr="003E12E5" w:rsidRDefault="00071175" w:rsidP="003E12E5">
      <w:pPr>
        <w:spacing w:before="120" w:after="120"/>
        <w:rPr>
          <w:rFonts w:ascii="Arial" w:hAnsi="Arial" w:cs="Arial"/>
          <w:b/>
          <w:sz w:val="22"/>
          <w:szCs w:val="22"/>
        </w:rPr>
      </w:pPr>
      <w:r w:rsidRPr="003E12E5">
        <w:rPr>
          <w:rFonts w:ascii="Arial" w:hAnsi="Arial" w:cs="Arial"/>
          <w:b/>
          <w:sz w:val="22"/>
          <w:szCs w:val="22"/>
        </w:rPr>
        <w:t>Thank you very much for your participation!</w:t>
      </w:r>
    </w:p>
    <w:p w14:paraId="57AE4C76" w14:textId="77777777" w:rsidR="00071175" w:rsidRPr="003E12E5" w:rsidRDefault="00071175" w:rsidP="003E12E5">
      <w:pPr>
        <w:spacing w:before="120" w:after="120"/>
        <w:rPr>
          <w:rFonts w:ascii="Arial" w:hAnsi="Arial" w:cs="Arial"/>
          <w:sz w:val="22"/>
          <w:szCs w:val="22"/>
        </w:rPr>
      </w:pPr>
    </w:p>
    <w:p w14:paraId="480F608E" w14:textId="77777777" w:rsidR="00DD78C1" w:rsidRDefault="00DD78C1">
      <w:pPr>
        <w:rPr>
          <w:rFonts w:ascii="Arial" w:hAnsi="Arial" w:cs="Arial"/>
          <w:b/>
          <w:sz w:val="22"/>
          <w:szCs w:val="22"/>
        </w:rPr>
      </w:pPr>
      <w:r>
        <w:rPr>
          <w:rFonts w:ascii="Arial" w:hAnsi="Arial" w:cs="Arial"/>
          <w:b/>
          <w:sz w:val="22"/>
          <w:szCs w:val="22"/>
        </w:rPr>
        <w:br w:type="page"/>
      </w:r>
    </w:p>
    <w:p w14:paraId="1B1B7E5A" w14:textId="7D47D6FB" w:rsidR="003E12E5" w:rsidRPr="003E12E5" w:rsidRDefault="003E12E5" w:rsidP="003E12E5">
      <w:pPr>
        <w:spacing w:before="120" w:after="120"/>
        <w:rPr>
          <w:rFonts w:ascii="Arial" w:hAnsi="Arial" w:cs="Arial"/>
          <w:b/>
          <w:sz w:val="22"/>
          <w:szCs w:val="22"/>
        </w:rPr>
      </w:pPr>
      <w:r w:rsidRPr="003E12E5">
        <w:rPr>
          <w:rFonts w:ascii="Arial" w:hAnsi="Arial" w:cs="Arial"/>
          <w:b/>
          <w:sz w:val="22"/>
          <w:szCs w:val="22"/>
        </w:rPr>
        <w:t xml:space="preserve">Species of greatest interest: </w:t>
      </w:r>
    </w:p>
    <w:p w14:paraId="0B7B7A9D" w14:textId="6FF36964" w:rsidR="003E12E5" w:rsidRPr="003E12E5" w:rsidRDefault="003E12E5" w:rsidP="003E12E5">
      <w:pPr>
        <w:spacing w:before="120" w:after="120"/>
        <w:rPr>
          <w:rFonts w:ascii="Arial" w:hAnsi="Arial" w:cs="Arial"/>
          <w:sz w:val="22"/>
          <w:szCs w:val="22"/>
        </w:rPr>
      </w:pPr>
      <w:r w:rsidRPr="003E12E5">
        <w:rPr>
          <w:rFonts w:ascii="Arial" w:hAnsi="Arial" w:cs="Arial"/>
          <w:sz w:val="22"/>
          <w:szCs w:val="22"/>
        </w:rPr>
        <w:t>(However - we could use measurements from any species observers are interested in!)</w:t>
      </w:r>
    </w:p>
    <w:p w14:paraId="680F12D0" w14:textId="77777777" w:rsidR="007E7DED" w:rsidRDefault="007E7DED"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sectPr w:rsidR="007E7DED" w:rsidSect="00850A83">
          <w:headerReference w:type="default" r:id="rId21"/>
          <w:footerReference w:type="even" r:id="rId22"/>
          <w:footerReference w:type="default" r:id="rId23"/>
          <w:pgSz w:w="11900" w:h="16820"/>
          <w:pgMar w:top="1134" w:right="1134" w:bottom="1134" w:left="1134" w:header="720" w:footer="720" w:gutter="0"/>
          <w:cols w:space="720"/>
        </w:sectPr>
      </w:pPr>
    </w:p>
    <w:p w14:paraId="3C0179F1" w14:textId="48A11E2A" w:rsidR="00173AD7"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Pr>
          <w:rFonts w:ascii="Arial" w:hAnsi="Arial" w:cs="Arial"/>
          <w:i/>
          <w:sz w:val="22"/>
          <w:szCs w:val="22"/>
        </w:rPr>
        <w:t>Alnus spp.</w:t>
      </w:r>
    </w:p>
    <w:p w14:paraId="1FAFE99F"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Pr>
          <w:rFonts w:ascii="Arial" w:hAnsi="Arial" w:cs="Arial"/>
          <w:i/>
          <w:sz w:val="22"/>
          <w:szCs w:val="22"/>
        </w:rPr>
        <w:t>Betula glandulosa</w:t>
      </w:r>
    </w:p>
    <w:p w14:paraId="3AA22EC9" w14:textId="77777777" w:rsidR="00173AD7"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Betula nana</w:t>
      </w:r>
    </w:p>
    <w:p w14:paraId="7AE9AD6F"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Carex aquatilis</w:t>
      </w:r>
    </w:p>
    <w:p w14:paraId="71AF620C"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Carex bigelowii</w:t>
      </w:r>
    </w:p>
    <w:p w14:paraId="705167C2"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Carex flavocuspis</w:t>
      </w:r>
    </w:p>
    <w:p w14:paraId="7E0671FD"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Carex pyrenaica</w:t>
      </w:r>
    </w:p>
    <w:p w14:paraId="584FE222"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Cassiope tetragona</w:t>
      </w:r>
    </w:p>
    <w:p w14:paraId="0BA3097F"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 xml:space="preserve">Deschampsia </w:t>
      </w:r>
      <w:r>
        <w:rPr>
          <w:rFonts w:ascii="Arial" w:hAnsi="Arial" w:cs="Arial"/>
          <w:i/>
          <w:sz w:val="22"/>
          <w:szCs w:val="22"/>
        </w:rPr>
        <w:t>spp.</w:t>
      </w:r>
    </w:p>
    <w:p w14:paraId="08B00A22"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Dryas integrifolia</w:t>
      </w:r>
    </w:p>
    <w:p w14:paraId="64816848"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Dryas octopetala</w:t>
      </w:r>
    </w:p>
    <w:p w14:paraId="538A7942"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Pr>
          <w:rFonts w:ascii="Arial" w:hAnsi="Arial" w:cs="Arial"/>
          <w:i/>
          <w:sz w:val="22"/>
          <w:szCs w:val="22"/>
        </w:rPr>
        <w:t>Empetrum nigrum</w:t>
      </w:r>
    </w:p>
    <w:p w14:paraId="025AB06C" w14:textId="77777777" w:rsidR="00173AD7"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Eriophorum angustifolium</w:t>
      </w:r>
    </w:p>
    <w:p w14:paraId="6C2ED1BC" w14:textId="77777777" w:rsidR="00173AD7"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Eriophorum vaginatum</w:t>
      </w:r>
    </w:p>
    <w:p w14:paraId="5B310379"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Geum rossii</w:t>
      </w:r>
    </w:p>
    <w:p w14:paraId="025F1233" w14:textId="77777777" w:rsidR="00173AD7"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173AD7">
        <w:rPr>
          <w:rFonts w:ascii="Arial" w:hAnsi="Arial" w:cs="Arial"/>
          <w:i/>
          <w:sz w:val="22"/>
          <w:szCs w:val="22"/>
          <w:lang w:val="en-GB"/>
        </w:rPr>
        <w:t>Juniperus nana</w:t>
      </w:r>
    </w:p>
    <w:p w14:paraId="1449EED2"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Kobresia myosuroides</w:t>
      </w:r>
    </w:p>
    <w:p w14:paraId="735B9BEC"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Ledum palustre</w:t>
      </w:r>
    </w:p>
    <w:p w14:paraId="1C798EF8"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 xml:space="preserve">Potentilla </w:t>
      </w:r>
      <w:r>
        <w:rPr>
          <w:rFonts w:ascii="Arial" w:hAnsi="Arial" w:cs="Arial"/>
          <w:i/>
          <w:sz w:val="22"/>
          <w:szCs w:val="22"/>
        </w:rPr>
        <w:t>spp.</w:t>
      </w:r>
    </w:p>
    <w:p w14:paraId="7E6E78A9"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Salix arctica</w:t>
      </w:r>
    </w:p>
    <w:p w14:paraId="6F17F0EA"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Salix herbacea</w:t>
      </w:r>
    </w:p>
    <w:p w14:paraId="0482353A" w14:textId="77777777" w:rsidR="00173AD7"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Pr>
          <w:rFonts w:ascii="Arial" w:hAnsi="Arial" w:cs="Arial"/>
          <w:i/>
          <w:sz w:val="22"/>
          <w:szCs w:val="22"/>
        </w:rPr>
        <w:t>Salix pulchra</w:t>
      </w:r>
    </w:p>
    <w:p w14:paraId="12409B0F"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Pr>
          <w:rFonts w:ascii="Arial" w:hAnsi="Arial" w:cs="Arial"/>
          <w:i/>
          <w:sz w:val="22"/>
          <w:szCs w:val="22"/>
        </w:rPr>
        <w:t>Salix richardsonii</w:t>
      </w:r>
    </w:p>
    <w:p w14:paraId="53894FA3"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Vaccinium uliginosum</w:t>
      </w:r>
    </w:p>
    <w:p w14:paraId="55C0FB1A" w14:textId="77777777" w:rsidR="00173AD7" w:rsidRPr="003E12E5" w:rsidRDefault="00173AD7" w:rsidP="003E12E5">
      <w:pPr>
        <w:pStyle w:val="ListParagraph"/>
        <w:widowControl w:val="0"/>
        <w:numPr>
          <w:ilvl w:val="0"/>
          <w:numId w:val="20"/>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after="120"/>
        <w:contextualSpacing w:val="0"/>
        <w:rPr>
          <w:rFonts w:ascii="Arial" w:hAnsi="Arial" w:cs="Arial"/>
          <w:i/>
          <w:sz w:val="22"/>
          <w:szCs w:val="22"/>
        </w:rPr>
      </w:pPr>
      <w:r w:rsidRPr="003E12E5">
        <w:rPr>
          <w:rFonts w:ascii="Arial" w:hAnsi="Arial" w:cs="Arial"/>
          <w:i/>
          <w:sz w:val="22"/>
          <w:szCs w:val="22"/>
        </w:rPr>
        <w:t>Vaccinium vitis-idaea</w:t>
      </w:r>
    </w:p>
    <w:sectPr w:rsidR="00173AD7" w:rsidRPr="003E12E5" w:rsidSect="007E7DED">
      <w:type w:val="continuous"/>
      <w:pgSz w:w="11900" w:h="16820"/>
      <w:pgMar w:top="1134" w:right="1134" w:bottom="1134" w:left="1134" w:header="720" w:footer="720" w:gutter="0"/>
      <w:cols w:num="2"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267996" w14:textId="77777777" w:rsidR="00053C5E" w:rsidRDefault="00053C5E" w:rsidP="003E12E5">
      <w:r>
        <w:separator/>
      </w:r>
    </w:p>
  </w:endnote>
  <w:endnote w:type="continuationSeparator" w:id="0">
    <w:p w14:paraId="57AAC9F8" w14:textId="77777777" w:rsidR="00053C5E" w:rsidRDefault="00053C5E" w:rsidP="003E1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D74077" w14:textId="77777777" w:rsidR="00053C5E" w:rsidRDefault="00053C5E" w:rsidP="003E12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3F8A4CE" w14:textId="77777777" w:rsidR="00053C5E" w:rsidRDefault="00053C5E">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48D1EE" w14:textId="1004C575" w:rsidR="00053C5E" w:rsidRPr="003E12E5" w:rsidRDefault="00053C5E" w:rsidP="003E12E5">
    <w:pPr>
      <w:pStyle w:val="Footer"/>
      <w:framePr w:wrap="around" w:vAnchor="text" w:hAnchor="margin" w:xAlign="center" w:y="1"/>
      <w:rPr>
        <w:rStyle w:val="PageNumber"/>
        <w:rFonts w:ascii="Arial" w:hAnsi="Arial" w:cs="Arial"/>
        <w:sz w:val="22"/>
        <w:szCs w:val="22"/>
      </w:rPr>
    </w:pPr>
    <w:r w:rsidRPr="003E12E5">
      <w:rPr>
        <w:rStyle w:val="PageNumber"/>
        <w:rFonts w:ascii="Arial" w:hAnsi="Arial" w:cs="Arial"/>
        <w:sz w:val="22"/>
        <w:szCs w:val="22"/>
      </w:rPr>
      <w:fldChar w:fldCharType="begin"/>
    </w:r>
    <w:r w:rsidRPr="003E12E5">
      <w:rPr>
        <w:rStyle w:val="PageNumber"/>
        <w:rFonts w:ascii="Arial" w:hAnsi="Arial" w:cs="Arial"/>
        <w:sz w:val="22"/>
        <w:szCs w:val="22"/>
      </w:rPr>
      <w:instrText xml:space="preserve">PAGE  </w:instrText>
    </w:r>
    <w:r w:rsidRPr="003E12E5">
      <w:rPr>
        <w:rStyle w:val="PageNumber"/>
        <w:rFonts w:ascii="Arial" w:hAnsi="Arial" w:cs="Arial"/>
        <w:sz w:val="22"/>
        <w:szCs w:val="22"/>
      </w:rPr>
      <w:fldChar w:fldCharType="separate"/>
    </w:r>
    <w:r w:rsidR="00966D34">
      <w:rPr>
        <w:rStyle w:val="PageNumber"/>
        <w:rFonts w:ascii="Arial" w:hAnsi="Arial" w:cs="Arial"/>
        <w:noProof/>
        <w:sz w:val="22"/>
        <w:szCs w:val="22"/>
      </w:rPr>
      <w:t>5</w:t>
    </w:r>
    <w:r w:rsidRPr="003E12E5">
      <w:rPr>
        <w:rStyle w:val="PageNumber"/>
        <w:rFonts w:ascii="Arial" w:hAnsi="Arial" w:cs="Arial"/>
        <w:sz w:val="22"/>
        <w:szCs w:val="22"/>
      </w:rPr>
      <w:fldChar w:fldCharType="end"/>
    </w:r>
    <w:r w:rsidRPr="003E12E5">
      <w:rPr>
        <w:rStyle w:val="PageNumber"/>
        <w:rFonts w:ascii="Arial" w:hAnsi="Arial" w:cs="Arial"/>
        <w:sz w:val="22"/>
        <w:szCs w:val="22"/>
      </w:rPr>
      <w:t xml:space="preserve"> of 6</w:t>
    </w:r>
  </w:p>
  <w:p w14:paraId="05B90D88" w14:textId="77777777" w:rsidR="00053C5E" w:rsidRPr="003E12E5" w:rsidRDefault="00053C5E">
    <w:pPr>
      <w:pStyle w:val="Footer"/>
      <w:rPr>
        <w:rFonts w:ascii="Arial" w:hAnsi="Arial" w:cs="Arial"/>
        <w:sz w:val="22"/>
        <w:szCs w:val="22"/>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26332D" w14:textId="77777777" w:rsidR="00053C5E" w:rsidRDefault="00053C5E" w:rsidP="003E12E5">
      <w:r>
        <w:separator/>
      </w:r>
    </w:p>
  </w:footnote>
  <w:footnote w:type="continuationSeparator" w:id="0">
    <w:p w14:paraId="72C9FD65" w14:textId="77777777" w:rsidR="00053C5E" w:rsidRDefault="00053C5E" w:rsidP="003E12E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084E85" w14:textId="22F11274" w:rsidR="00053C5E" w:rsidRPr="002510D1" w:rsidRDefault="00053C5E" w:rsidP="003E12E5">
    <w:pPr>
      <w:pStyle w:val="Header"/>
      <w:tabs>
        <w:tab w:val="clear" w:pos="4320"/>
        <w:tab w:val="clear" w:pos="8640"/>
        <w:tab w:val="center" w:pos="4820"/>
        <w:tab w:val="right" w:pos="9639"/>
      </w:tabs>
      <w:rPr>
        <w:rFonts w:ascii="Arial" w:hAnsi="Arial" w:cs="Arial"/>
        <w:sz w:val="22"/>
        <w:szCs w:val="22"/>
      </w:rPr>
    </w:pPr>
    <w:r w:rsidRPr="002510D1">
      <w:rPr>
        <w:rFonts w:ascii="Arial" w:hAnsi="Arial" w:cs="Arial"/>
        <w:sz w:val="22"/>
        <w:szCs w:val="22"/>
      </w:rPr>
      <w:t>ITEX-ShrubHub</w:t>
    </w:r>
    <w:r w:rsidRPr="002510D1">
      <w:rPr>
        <w:rFonts w:ascii="Arial" w:hAnsi="Arial" w:cs="Arial"/>
        <w:sz w:val="22"/>
        <w:szCs w:val="22"/>
      </w:rPr>
      <w:tab/>
      <w:t>Tundra Pla</w:t>
    </w:r>
    <w:r>
      <w:rPr>
        <w:rFonts w:ascii="Arial" w:hAnsi="Arial" w:cs="Arial"/>
        <w:sz w:val="22"/>
        <w:szCs w:val="22"/>
      </w:rPr>
      <w:t>nt Trait Collection Protocol</w:t>
    </w:r>
    <w:r>
      <w:rPr>
        <w:rFonts w:ascii="Arial" w:hAnsi="Arial" w:cs="Arial"/>
        <w:sz w:val="22"/>
        <w:szCs w:val="22"/>
      </w:rPr>
      <w:tab/>
      <w:t>May 2015</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27C7F"/>
    <w:multiLevelType w:val="hybridMultilevel"/>
    <w:tmpl w:val="E3DAA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B74BAA"/>
    <w:multiLevelType w:val="hybridMultilevel"/>
    <w:tmpl w:val="EE6AF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9B0853"/>
    <w:multiLevelType w:val="hybridMultilevel"/>
    <w:tmpl w:val="99A25816"/>
    <w:lvl w:ilvl="0" w:tplc="3FDE90D4">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
    <w:nsid w:val="2DE74214"/>
    <w:multiLevelType w:val="hybridMultilevel"/>
    <w:tmpl w:val="6CA2E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943E93"/>
    <w:multiLevelType w:val="hybridMultilevel"/>
    <w:tmpl w:val="B7CED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D961B3"/>
    <w:multiLevelType w:val="hybridMultilevel"/>
    <w:tmpl w:val="D52A4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53131FD"/>
    <w:multiLevelType w:val="hybridMultilevel"/>
    <w:tmpl w:val="BD0C13E2"/>
    <w:lvl w:ilvl="0" w:tplc="D71618B8">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
    <w:nsid w:val="45E40A70"/>
    <w:multiLevelType w:val="hybridMultilevel"/>
    <w:tmpl w:val="3A32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C866B85"/>
    <w:multiLevelType w:val="hybridMultilevel"/>
    <w:tmpl w:val="5134C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084216E"/>
    <w:multiLevelType w:val="hybridMultilevel"/>
    <w:tmpl w:val="7BFE5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6BF1B15"/>
    <w:multiLevelType w:val="hybridMultilevel"/>
    <w:tmpl w:val="72ACA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AAC3BFF"/>
    <w:multiLevelType w:val="hybridMultilevel"/>
    <w:tmpl w:val="E280C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C9F0B64"/>
    <w:multiLevelType w:val="hybridMultilevel"/>
    <w:tmpl w:val="5E321F26"/>
    <w:lvl w:ilvl="0" w:tplc="D71618B8">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67EC1161"/>
    <w:multiLevelType w:val="hybridMultilevel"/>
    <w:tmpl w:val="F2BA5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8C77981"/>
    <w:multiLevelType w:val="hybridMultilevel"/>
    <w:tmpl w:val="5B72B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22E2427"/>
    <w:multiLevelType w:val="hybridMultilevel"/>
    <w:tmpl w:val="4A5C34EC"/>
    <w:lvl w:ilvl="0" w:tplc="D71618B8">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7715262A"/>
    <w:multiLevelType w:val="hybridMultilevel"/>
    <w:tmpl w:val="945C29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C064F0A"/>
    <w:multiLevelType w:val="hybridMultilevel"/>
    <w:tmpl w:val="BE569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D0159A6"/>
    <w:multiLevelType w:val="hybridMultilevel"/>
    <w:tmpl w:val="D6FC2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DFF6AED"/>
    <w:multiLevelType w:val="hybridMultilevel"/>
    <w:tmpl w:val="A6E62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
  </w:num>
  <w:num w:numId="4">
    <w:abstractNumId w:val="2"/>
  </w:num>
  <w:num w:numId="5">
    <w:abstractNumId w:val="6"/>
  </w:num>
  <w:num w:numId="6">
    <w:abstractNumId w:val="15"/>
  </w:num>
  <w:num w:numId="7">
    <w:abstractNumId w:val="12"/>
  </w:num>
  <w:num w:numId="8">
    <w:abstractNumId w:val="11"/>
  </w:num>
  <w:num w:numId="9">
    <w:abstractNumId w:val="7"/>
  </w:num>
  <w:num w:numId="10">
    <w:abstractNumId w:val="18"/>
  </w:num>
  <w:num w:numId="11">
    <w:abstractNumId w:val="19"/>
  </w:num>
  <w:num w:numId="12">
    <w:abstractNumId w:val="8"/>
  </w:num>
  <w:num w:numId="13">
    <w:abstractNumId w:val="10"/>
  </w:num>
  <w:num w:numId="14">
    <w:abstractNumId w:val="16"/>
  </w:num>
  <w:num w:numId="15">
    <w:abstractNumId w:val="5"/>
  </w:num>
  <w:num w:numId="16">
    <w:abstractNumId w:val="3"/>
  </w:num>
  <w:num w:numId="17">
    <w:abstractNumId w:val="13"/>
  </w:num>
  <w:num w:numId="18">
    <w:abstractNumId w:val="4"/>
  </w:num>
  <w:num w:numId="19">
    <w:abstractNumId w:val="17"/>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5A9"/>
    <w:rsid w:val="00033D07"/>
    <w:rsid w:val="000431E3"/>
    <w:rsid w:val="00053C5E"/>
    <w:rsid w:val="00055FD7"/>
    <w:rsid w:val="00066FAA"/>
    <w:rsid w:val="00071175"/>
    <w:rsid w:val="000951DC"/>
    <w:rsid w:val="000B7D97"/>
    <w:rsid w:val="000D0B4C"/>
    <w:rsid w:val="00102865"/>
    <w:rsid w:val="0014718D"/>
    <w:rsid w:val="00172191"/>
    <w:rsid w:val="00173AD7"/>
    <w:rsid w:val="001B5733"/>
    <w:rsid w:val="001E4E8C"/>
    <w:rsid w:val="002510D1"/>
    <w:rsid w:val="002645A9"/>
    <w:rsid w:val="002F57D3"/>
    <w:rsid w:val="003541DC"/>
    <w:rsid w:val="003C0E55"/>
    <w:rsid w:val="003E12E5"/>
    <w:rsid w:val="00474FD1"/>
    <w:rsid w:val="00482A5E"/>
    <w:rsid w:val="004A015A"/>
    <w:rsid w:val="004A7BAA"/>
    <w:rsid w:val="004E2987"/>
    <w:rsid w:val="0052468E"/>
    <w:rsid w:val="005D50B4"/>
    <w:rsid w:val="00694221"/>
    <w:rsid w:val="006D2A9C"/>
    <w:rsid w:val="00712841"/>
    <w:rsid w:val="007C2FC0"/>
    <w:rsid w:val="007E7DED"/>
    <w:rsid w:val="00814268"/>
    <w:rsid w:val="00842072"/>
    <w:rsid w:val="00850A83"/>
    <w:rsid w:val="00896B2F"/>
    <w:rsid w:val="008A7D15"/>
    <w:rsid w:val="009017BF"/>
    <w:rsid w:val="00966D34"/>
    <w:rsid w:val="00997E41"/>
    <w:rsid w:val="00A71555"/>
    <w:rsid w:val="00AB33CC"/>
    <w:rsid w:val="00AF20FB"/>
    <w:rsid w:val="00AF21C6"/>
    <w:rsid w:val="00B73F92"/>
    <w:rsid w:val="00B76F82"/>
    <w:rsid w:val="00C7104E"/>
    <w:rsid w:val="00CB115A"/>
    <w:rsid w:val="00CB44A5"/>
    <w:rsid w:val="00D007AD"/>
    <w:rsid w:val="00DD51EA"/>
    <w:rsid w:val="00DD78C1"/>
    <w:rsid w:val="00ED4E87"/>
    <w:rsid w:val="00F218E8"/>
    <w:rsid w:val="00FB09B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00C82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18D"/>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45A9"/>
    <w:rPr>
      <w:color w:val="0000FF" w:themeColor="hyperlink"/>
      <w:u w:val="single"/>
    </w:rPr>
  </w:style>
  <w:style w:type="paragraph" w:styleId="ListParagraph">
    <w:name w:val="List Paragraph"/>
    <w:basedOn w:val="Normal"/>
    <w:uiPriority w:val="34"/>
    <w:qFormat/>
    <w:rsid w:val="002F57D3"/>
    <w:pPr>
      <w:ind w:left="720"/>
      <w:contextualSpacing/>
    </w:pPr>
  </w:style>
  <w:style w:type="paragraph" w:styleId="Header">
    <w:name w:val="header"/>
    <w:basedOn w:val="Normal"/>
    <w:link w:val="HeaderChar"/>
    <w:uiPriority w:val="99"/>
    <w:unhideWhenUsed/>
    <w:rsid w:val="003E12E5"/>
    <w:pPr>
      <w:tabs>
        <w:tab w:val="center" w:pos="4320"/>
        <w:tab w:val="right" w:pos="8640"/>
      </w:tabs>
    </w:pPr>
  </w:style>
  <w:style w:type="character" w:customStyle="1" w:styleId="HeaderChar">
    <w:name w:val="Header Char"/>
    <w:basedOn w:val="DefaultParagraphFont"/>
    <w:link w:val="Header"/>
    <w:uiPriority w:val="99"/>
    <w:rsid w:val="003E12E5"/>
    <w:rPr>
      <w:rFonts w:ascii="Times New Roman" w:hAnsi="Times New Roman"/>
      <w:sz w:val="24"/>
      <w:szCs w:val="24"/>
    </w:rPr>
  </w:style>
  <w:style w:type="paragraph" w:styleId="Footer">
    <w:name w:val="footer"/>
    <w:basedOn w:val="Normal"/>
    <w:link w:val="FooterChar"/>
    <w:uiPriority w:val="99"/>
    <w:unhideWhenUsed/>
    <w:rsid w:val="003E12E5"/>
    <w:pPr>
      <w:tabs>
        <w:tab w:val="center" w:pos="4320"/>
        <w:tab w:val="right" w:pos="8640"/>
      </w:tabs>
    </w:pPr>
  </w:style>
  <w:style w:type="character" w:customStyle="1" w:styleId="FooterChar">
    <w:name w:val="Footer Char"/>
    <w:basedOn w:val="DefaultParagraphFont"/>
    <w:link w:val="Footer"/>
    <w:uiPriority w:val="99"/>
    <w:rsid w:val="003E12E5"/>
    <w:rPr>
      <w:rFonts w:ascii="Times New Roman" w:hAnsi="Times New Roman"/>
      <w:sz w:val="24"/>
      <w:szCs w:val="24"/>
    </w:rPr>
  </w:style>
  <w:style w:type="character" w:styleId="PageNumber">
    <w:name w:val="page number"/>
    <w:basedOn w:val="DefaultParagraphFont"/>
    <w:uiPriority w:val="99"/>
    <w:semiHidden/>
    <w:unhideWhenUsed/>
    <w:rsid w:val="003E12E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18D"/>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45A9"/>
    <w:rPr>
      <w:color w:val="0000FF" w:themeColor="hyperlink"/>
      <w:u w:val="single"/>
    </w:rPr>
  </w:style>
  <w:style w:type="paragraph" w:styleId="ListParagraph">
    <w:name w:val="List Paragraph"/>
    <w:basedOn w:val="Normal"/>
    <w:uiPriority w:val="34"/>
    <w:qFormat/>
    <w:rsid w:val="002F57D3"/>
    <w:pPr>
      <w:ind w:left="720"/>
      <w:contextualSpacing/>
    </w:pPr>
  </w:style>
  <w:style w:type="paragraph" w:styleId="Header">
    <w:name w:val="header"/>
    <w:basedOn w:val="Normal"/>
    <w:link w:val="HeaderChar"/>
    <w:uiPriority w:val="99"/>
    <w:unhideWhenUsed/>
    <w:rsid w:val="003E12E5"/>
    <w:pPr>
      <w:tabs>
        <w:tab w:val="center" w:pos="4320"/>
        <w:tab w:val="right" w:pos="8640"/>
      </w:tabs>
    </w:pPr>
  </w:style>
  <w:style w:type="character" w:customStyle="1" w:styleId="HeaderChar">
    <w:name w:val="Header Char"/>
    <w:basedOn w:val="DefaultParagraphFont"/>
    <w:link w:val="Header"/>
    <w:uiPriority w:val="99"/>
    <w:rsid w:val="003E12E5"/>
    <w:rPr>
      <w:rFonts w:ascii="Times New Roman" w:hAnsi="Times New Roman"/>
      <w:sz w:val="24"/>
      <w:szCs w:val="24"/>
    </w:rPr>
  </w:style>
  <w:style w:type="paragraph" w:styleId="Footer">
    <w:name w:val="footer"/>
    <w:basedOn w:val="Normal"/>
    <w:link w:val="FooterChar"/>
    <w:uiPriority w:val="99"/>
    <w:unhideWhenUsed/>
    <w:rsid w:val="003E12E5"/>
    <w:pPr>
      <w:tabs>
        <w:tab w:val="center" w:pos="4320"/>
        <w:tab w:val="right" w:pos="8640"/>
      </w:tabs>
    </w:pPr>
  </w:style>
  <w:style w:type="character" w:customStyle="1" w:styleId="FooterChar">
    <w:name w:val="Footer Char"/>
    <w:basedOn w:val="DefaultParagraphFont"/>
    <w:link w:val="Footer"/>
    <w:uiPriority w:val="99"/>
    <w:rsid w:val="003E12E5"/>
    <w:rPr>
      <w:rFonts w:ascii="Times New Roman" w:hAnsi="Times New Roman"/>
      <w:sz w:val="24"/>
      <w:szCs w:val="24"/>
    </w:rPr>
  </w:style>
  <w:style w:type="character" w:styleId="PageNumber">
    <w:name w:val="page number"/>
    <w:basedOn w:val="DefaultParagraphFont"/>
    <w:uiPriority w:val="99"/>
    <w:semiHidden/>
    <w:unhideWhenUsed/>
    <w:rsid w:val="003E12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978643">
      <w:bodyDiv w:val="1"/>
      <w:marLeft w:val="0"/>
      <w:marRight w:val="0"/>
      <w:marTop w:val="0"/>
      <w:marBottom w:val="0"/>
      <w:divBdr>
        <w:top w:val="none" w:sz="0" w:space="0" w:color="auto"/>
        <w:left w:val="none" w:sz="0" w:space="0" w:color="auto"/>
        <w:bottom w:val="none" w:sz="0" w:space="0" w:color="auto"/>
        <w:right w:val="none" w:sz="0" w:space="0" w:color="auto"/>
      </w:divBdr>
    </w:div>
    <w:div w:id="119191507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try-db.org/" TargetMode="External"/><Relationship Id="rId20" Type="http://schemas.openxmlformats.org/officeDocument/2006/relationships/hyperlink" Target="mailto:isla.myers-smith@ed.ac.uk" TargetMode="External"/><Relationship Id="rId21" Type="http://schemas.openxmlformats.org/officeDocument/2006/relationships/header" Target="header1.xml"/><Relationship Id="rId22" Type="http://schemas.openxmlformats.org/officeDocument/2006/relationships/footer" Target="footer1.xml"/><Relationship Id="rId23" Type="http://schemas.openxmlformats.org/officeDocument/2006/relationships/footer" Target="footer2.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mailto:annebj@gmail.com" TargetMode="External"/><Relationship Id="rId11" Type="http://schemas.openxmlformats.org/officeDocument/2006/relationships/hyperlink" Target="mailto:janet.prevey@gmail.com" TargetMode="External"/><Relationship Id="rId12" Type="http://schemas.openxmlformats.org/officeDocument/2006/relationships/hyperlink" Target="mailto:isla.myers-smith@ed.ac.uk" TargetMode="External"/><Relationship Id="rId13" Type="http://schemas.openxmlformats.org/officeDocument/2006/relationships/hyperlink" Target="http://imagej.nih.gov/ij/" TargetMode="External"/><Relationship Id="rId14" Type="http://schemas.openxmlformats.org/officeDocument/2006/relationships/hyperlink" Target="http://customgraph.com/SG/piart.php?art=654" TargetMode="External"/><Relationship Id="rId15" Type="http://schemas.openxmlformats.org/officeDocument/2006/relationships/hyperlink" Target="http://chave.ups-tlse.fr/chave/wood-density-protocol.pdf" TargetMode="External"/><Relationship Id="rId16" Type="http://schemas.openxmlformats.org/officeDocument/2006/relationships/hyperlink" Target="http://www.cedarcreek.umn.edu/biblio/fulltext/t1936.pdf" TargetMode="External"/><Relationship Id="rId17" Type="http://schemas.openxmlformats.org/officeDocument/2006/relationships/hyperlink" Target="mailto:isla.myers-smith@ed.ac.uk" TargetMode="External"/><Relationship Id="rId18" Type="http://schemas.openxmlformats.org/officeDocument/2006/relationships/hyperlink" Target="mailto:annebj@gmail.com" TargetMode="External"/><Relationship Id="rId19" Type="http://schemas.openxmlformats.org/officeDocument/2006/relationships/hyperlink" Target="mailto:janet.prevey@gmail.com"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41C88B-AB99-8442-B3FB-46504021AF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7</Pages>
  <Words>2286</Words>
  <Characters>13032</Characters>
  <Application>Microsoft Macintosh Word</Application>
  <DocSecurity>0</DocSecurity>
  <Lines>108</Lines>
  <Paragraphs>30</Paragraphs>
  <ScaleCrop>false</ScaleCrop>
  <Company/>
  <LinksUpToDate>false</LinksUpToDate>
  <CharactersWithSpaces>15288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B</dc:creator>
  <cp:keywords/>
  <dc:description/>
  <cp:lastModifiedBy>Haydn Thomas</cp:lastModifiedBy>
  <cp:revision>24</cp:revision>
  <dcterms:created xsi:type="dcterms:W3CDTF">2014-05-05T07:21:00Z</dcterms:created>
  <dcterms:modified xsi:type="dcterms:W3CDTF">2015-05-22T12:51:00Z</dcterms:modified>
</cp:coreProperties>
</file>